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3077" w14:textId="77777777" w:rsidR="00F270AC" w:rsidRPr="00CC44B1" w:rsidRDefault="005B2093" w:rsidP="00CC44B1">
      <w:pPr>
        <w:pStyle w:val="ListParagraph"/>
        <w:numPr>
          <w:ilvl w:val="0"/>
          <w:numId w:val="1"/>
        </w:numPr>
        <w:rPr>
          <w:rFonts w:cs="Times New Roman"/>
          <w:b/>
          <w:bCs/>
          <w:szCs w:val="24"/>
          <w:lang w:val="sr-Latn-RS"/>
        </w:rPr>
      </w:pPr>
      <w:bookmarkStart w:id="0" w:name="_GoBack"/>
      <w:bookmarkEnd w:id="0"/>
      <w:r w:rsidRPr="00CC44B1">
        <w:rPr>
          <w:rFonts w:cs="Times New Roman"/>
          <w:b/>
          <w:bCs/>
          <w:szCs w:val="24"/>
          <w:lang w:val="sr-Latn-RS"/>
        </w:rPr>
        <w:t>Integracija sistema</w:t>
      </w:r>
    </w:p>
    <w:p w14:paraId="65A212A1" w14:textId="77777777" w:rsidR="005B2093" w:rsidRDefault="00AA3A80" w:rsidP="00CC44B1">
      <w:pPr>
        <w:rPr>
          <w:rFonts w:cs="Times New Roman"/>
          <w:szCs w:val="24"/>
          <w:lang w:val="sr-Latn-RS"/>
        </w:rPr>
      </w:pPr>
      <w:r w:rsidRPr="00CC44B1">
        <w:rPr>
          <w:rFonts w:cs="Times New Roman"/>
          <w:szCs w:val="24"/>
          <w:lang w:val="sr-Latn-RS"/>
        </w:rPr>
        <w:t xml:space="preserve">Poslednja specifikacija 1.16 za integraciju sistema sa softverima turističkih agencija prosleđena je turističkim agencijama  6. oktobra 2023 godine. </w:t>
      </w:r>
    </w:p>
    <w:p w14:paraId="15B19CAF" w14:textId="77777777" w:rsidR="00230B4D" w:rsidRDefault="006767E4" w:rsidP="00CC44B1">
      <w:pPr>
        <w:rPr>
          <w:rFonts w:cs="Times New Roman"/>
          <w:szCs w:val="24"/>
          <w:lang w:val="sr-Latn-RS"/>
        </w:rPr>
      </w:pPr>
      <w:r w:rsidRPr="006767E4">
        <w:rPr>
          <w:rFonts w:cs="Times New Roman"/>
          <w:szCs w:val="24"/>
          <w:lang w:val="sr-Latn-RS"/>
        </w:rPr>
        <w:t>Guid predstavlja jedinstveni identifikator turističke agencije, koji je zastupnik svake turističke agencije dobio kroz obaveštenja</w:t>
      </w:r>
      <w:r>
        <w:rPr>
          <w:rFonts w:cs="Times New Roman"/>
          <w:szCs w:val="24"/>
          <w:lang w:val="sr-Latn-RS"/>
        </w:rPr>
        <w:t xml:space="preserve">. </w:t>
      </w:r>
      <w:r w:rsidRPr="006767E4">
        <w:rPr>
          <w:rFonts w:cs="Times New Roman"/>
          <w:szCs w:val="24"/>
          <w:lang w:val="sr-Latn-RS"/>
        </w:rPr>
        <w:t>Guid se razlikuje na testnom i produkcionom okruženju.</w:t>
      </w:r>
    </w:p>
    <w:p w14:paraId="4AF7E54B" w14:textId="77777777" w:rsidR="005B2093" w:rsidRPr="00CC44B1" w:rsidRDefault="005B2093" w:rsidP="00CC44B1">
      <w:pPr>
        <w:pStyle w:val="ListParagraph"/>
        <w:numPr>
          <w:ilvl w:val="0"/>
          <w:numId w:val="1"/>
        </w:numPr>
        <w:rPr>
          <w:rFonts w:cs="Times New Roman"/>
          <w:b/>
          <w:bCs/>
          <w:szCs w:val="24"/>
          <w:lang w:val="sr-Latn-RS"/>
        </w:rPr>
      </w:pPr>
      <w:r w:rsidRPr="00CC44B1">
        <w:rPr>
          <w:rFonts w:cs="Times New Roman"/>
          <w:b/>
          <w:bCs/>
          <w:szCs w:val="24"/>
          <w:lang w:val="sr-Latn-RS"/>
        </w:rPr>
        <w:t>Pristup sistemu</w:t>
      </w:r>
      <w:r w:rsidR="001545F8" w:rsidRPr="00CC44B1">
        <w:rPr>
          <w:rFonts w:cs="Times New Roman"/>
          <w:b/>
          <w:bCs/>
          <w:szCs w:val="24"/>
          <w:lang w:val="sr-Latn-RS"/>
        </w:rPr>
        <w:t xml:space="preserve"> i dodavanje ovlašćenih lica</w:t>
      </w:r>
    </w:p>
    <w:p w14:paraId="23244324" w14:textId="77777777" w:rsidR="005B2093" w:rsidRPr="00CC44B1" w:rsidRDefault="005B2093" w:rsidP="00CC44B1">
      <w:pPr>
        <w:rPr>
          <w:rFonts w:cs="Times New Roman"/>
          <w:szCs w:val="24"/>
          <w:lang w:val="sr-Latn-RS"/>
        </w:rPr>
      </w:pPr>
      <w:r w:rsidRPr="00CC44B1">
        <w:rPr>
          <w:rFonts w:cs="Times New Roman"/>
          <w:szCs w:val="24"/>
          <w:lang w:val="sr-Latn-RS"/>
        </w:rPr>
        <w:t>Pristup portalu eTurista-Modul turističke agencije je obezbeđen kroz nalog građana na Portalu za elektronsku identifikaciju (eid.gov.rs).</w:t>
      </w:r>
    </w:p>
    <w:p w14:paraId="41308E33" w14:textId="77777777" w:rsidR="005B2093" w:rsidRPr="00CC44B1" w:rsidRDefault="001545F8" w:rsidP="00CC44B1">
      <w:pPr>
        <w:rPr>
          <w:rFonts w:cs="Times New Roman"/>
          <w:szCs w:val="24"/>
          <w:lang w:val="sr-Latn-RS"/>
        </w:rPr>
      </w:pPr>
      <w:r w:rsidRPr="00CC44B1">
        <w:rPr>
          <w:rFonts w:cs="Times New Roman"/>
          <w:szCs w:val="24"/>
          <w:lang w:val="sr-Latn-RS"/>
        </w:rPr>
        <w:t>Sistemu se pristupa na sledeći način:</w:t>
      </w:r>
    </w:p>
    <w:p w14:paraId="7ECC175C" w14:textId="77777777" w:rsidR="005B2093" w:rsidRPr="00DC75C8" w:rsidRDefault="001545F8" w:rsidP="00DC75C8">
      <w:pPr>
        <w:pStyle w:val="ListParagraph"/>
        <w:numPr>
          <w:ilvl w:val="0"/>
          <w:numId w:val="7"/>
        </w:numPr>
        <w:rPr>
          <w:rFonts w:cs="Times New Roman"/>
          <w:szCs w:val="24"/>
          <w:lang w:val="sr-Latn-RS"/>
        </w:rPr>
      </w:pPr>
      <w:r w:rsidRPr="00DC75C8">
        <w:rPr>
          <w:rFonts w:cs="Times New Roman"/>
          <w:szCs w:val="24"/>
          <w:lang w:val="sr-Latn-RS"/>
        </w:rPr>
        <w:t xml:space="preserve">Prijava na sistem preko sledećeg linka </w:t>
      </w:r>
    </w:p>
    <w:p w14:paraId="76A926A5" w14:textId="77777777" w:rsidR="005B2093" w:rsidRPr="00CC44B1" w:rsidRDefault="00384B7F" w:rsidP="00CC44B1">
      <w:pPr>
        <w:rPr>
          <w:rFonts w:cs="Times New Roman"/>
          <w:szCs w:val="24"/>
          <w:lang w:val="sr-Latn-RS"/>
        </w:rPr>
      </w:pPr>
      <w:hyperlink r:id="rId8" w:history="1">
        <w:r w:rsidR="005B2093" w:rsidRPr="00D47F10">
          <w:rPr>
            <w:rStyle w:val="Hyperlink"/>
            <w:rFonts w:cs="Times New Roman"/>
            <w:szCs w:val="24"/>
            <w:lang w:val="sr-Latn-RS"/>
          </w:rPr>
          <w:t>https://turistickeagencije.eturista.gov.rs/session/signin</w:t>
        </w:r>
      </w:hyperlink>
    </w:p>
    <w:p w14:paraId="523C7C74" w14:textId="77777777" w:rsidR="00DC75C8" w:rsidRDefault="005B2093" w:rsidP="00CC44B1">
      <w:pPr>
        <w:pStyle w:val="ListParagraph"/>
        <w:numPr>
          <w:ilvl w:val="0"/>
          <w:numId w:val="7"/>
        </w:numPr>
        <w:rPr>
          <w:rFonts w:cs="Times New Roman"/>
          <w:szCs w:val="24"/>
          <w:lang w:val="sr-Latn-RS"/>
        </w:rPr>
      </w:pPr>
      <w:r w:rsidRPr="00DC75C8">
        <w:rPr>
          <w:rFonts w:cs="Times New Roman"/>
          <w:szCs w:val="24"/>
          <w:lang w:val="sr-Latn-RS"/>
        </w:rPr>
        <w:t xml:space="preserve">Nakon </w:t>
      </w:r>
      <w:r w:rsidR="001545F8" w:rsidRPr="00DC75C8">
        <w:rPr>
          <w:rFonts w:cs="Times New Roman"/>
          <w:szCs w:val="24"/>
          <w:lang w:val="sr-Latn-RS"/>
        </w:rPr>
        <w:t>pristupanja</w:t>
      </w:r>
      <w:r w:rsidRPr="00DC75C8">
        <w:rPr>
          <w:rFonts w:cs="Times New Roman"/>
          <w:szCs w:val="24"/>
          <w:lang w:val="sr-Latn-RS"/>
        </w:rPr>
        <w:t xml:space="preserve"> linku, otvara se forma prijave na kojoj </w:t>
      </w:r>
      <w:r w:rsidR="001545F8" w:rsidRPr="00DC75C8">
        <w:rPr>
          <w:rFonts w:cs="Times New Roman"/>
          <w:szCs w:val="24"/>
          <w:lang w:val="sr-Latn-RS"/>
        </w:rPr>
        <w:t xml:space="preserve">je potrebno odabrati opciju </w:t>
      </w:r>
      <w:r w:rsidRPr="00DC75C8">
        <w:rPr>
          <w:rFonts w:cs="Times New Roman"/>
          <w:szCs w:val="24"/>
          <w:lang w:val="sr-Latn-RS"/>
        </w:rPr>
        <w:t>„Prijava preko portala eID.gov.rs“</w:t>
      </w:r>
      <w:r w:rsidR="001545F8" w:rsidRPr="00DC75C8">
        <w:rPr>
          <w:rFonts w:cs="Times New Roman"/>
          <w:szCs w:val="24"/>
          <w:lang w:val="sr-Latn-RS"/>
        </w:rPr>
        <w:t xml:space="preserve">. </w:t>
      </w:r>
    </w:p>
    <w:p w14:paraId="757F595C" w14:textId="77777777" w:rsidR="00DC75C8" w:rsidRDefault="005B2093" w:rsidP="00CC44B1">
      <w:pPr>
        <w:pStyle w:val="ListParagraph"/>
        <w:numPr>
          <w:ilvl w:val="0"/>
          <w:numId w:val="7"/>
        </w:numPr>
        <w:rPr>
          <w:rFonts w:cs="Times New Roman"/>
          <w:szCs w:val="24"/>
          <w:lang w:val="sr-Latn-RS"/>
        </w:rPr>
      </w:pPr>
      <w:r w:rsidRPr="00DC75C8">
        <w:rPr>
          <w:rFonts w:cs="Times New Roman"/>
          <w:szCs w:val="24"/>
          <w:lang w:val="sr-Latn-RS"/>
        </w:rPr>
        <w:t>Na sledećem koraku otvara se stranica portala za elektronsku identifikaciju (eid.gov.rs) gde je prijava omogućena kroz tri opcije: putem korisničkog imena i lozinke, kvalifikovanim elektronskim sertifikatom i mobilne aplikacije (ConsentID)</w:t>
      </w:r>
      <w:r w:rsidR="001545F8" w:rsidRPr="00DC75C8">
        <w:rPr>
          <w:rFonts w:cs="Times New Roman"/>
          <w:szCs w:val="24"/>
          <w:lang w:val="sr-Latn-RS"/>
        </w:rPr>
        <w:t>;</w:t>
      </w:r>
    </w:p>
    <w:p w14:paraId="31941BDA" w14:textId="77777777" w:rsidR="005B2093" w:rsidRPr="00DC75C8" w:rsidRDefault="005B2093" w:rsidP="00CC44B1">
      <w:pPr>
        <w:pStyle w:val="ListParagraph"/>
        <w:numPr>
          <w:ilvl w:val="0"/>
          <w:numId w:val="7"/>
        </w:numPr>
        <w:rPr>
          <w:rFonts w:cs="Times New Roman"/>
          <w:szCs w:val="24"/>
          <w:lang w:val="sr-Latn-RS"/>
        </w:rPr>
      </w:pPr>
      <w:r w:rsidRPr="00DC75C8">
        <w:rPr>
          <w:rFonts w:cs="Times New Roman"/>
          <w:szCs w:val="24"/>
          <w:lang w:val="sr-Latn-RS"/>
        </w:rPr>
        <w:t>U zavisnosti od odabira načina prijave i potvrdom iste, nakon verifikacije identiteta korisnika koji pristupa, sistem preusmerava na portal eTurista</w:t>
      </w:r>
      <w:r w:rsidR="004D7FB5">
        <w:rPr>
          <w:rFonts w:cs="Times New Roman"/>
          <w:szCs w:val="24"/>
          <w:lang w:val="sr-Latn-RS"/>
        </w:rPr>
        <w:t xml:space="preserve"> </w:t>
      </w:r>
      <w:r w:rsidRPr="00DC75C8">
        <w:rPr>
          <w:rFonts w:cs="Times New Roman"/>
          <w:szCs w:val="24"/>
          <w:lang w:val="sr-Latn-RS"/>
        </w:rPr>
        <w:t>- Modul turističke agencije</w:t>
      </w:r>
      <w:r w:rsidR="001545F8" w:rsidRPr="00DC75C8">
        <w:rPr>
          <w:rFonts w:cs="Times New Roman"/>
          <w:szCs w:val="24"/>
          <w:lang w:val="sr-Latn-RS"/>
        </w:rPr>
        <w:t>.</w:t>
      </w:r>
    </w:p>
    <w:p w14:paraId="19FD56BC" w14:textId="77777777" w:rsidR="005B2093" w:rsidRPr="00CC44B1" w:rsidRDefault="005B2093" w:rsidP="00CC44B1">
      <w:pPr>
        <w:rPr>
          <w:rFonts w:cs="Times New Roman"/>
          <w:szCs w:val="24"/>
          <w:lang w:val="sr-Latn-RS"/>
        </w:rPr>
      </w:pPr>
      <w:r w:rsidRPr="00CC44B1">
        <w:rPr>
          <w:rFonts w:cs="Times New Roman"/>
          <w:szCs w:val="24"/>
          <w:lang w:val="sr-Latn-RS"/>
        </w:rPr>
        <w:t>Napominjemo da je neophodno da pristup sistemu inicira zastupnik turističke agencije, nakon čega će kroz karticu Administracija ovlašćenih lica dodeliti prava pristupa i ovlašćenja za zaposlene u skladu sa poslovnom politikom.</w:t>
      </w:r>
    </w:p>
    <w:p w14:paraId="26F52A4A" w14:textId="77777777" w:rsidR="00A35903" w:rsidRPr="00CC44B1" w:rsidRDefault="00B70A15" w:rsidP="00CC44B1">
      <w:pPr>
        <w:rPr>
          <w:rFonts w:cs="Times New Roman"/>
          <w:szCs w:val="24"/>
          <w:lang w:val="sr-Latn-RS"/>
        </w:rPr>
      </w:pPr>
      <w:r w:rsidRPr="00B70A15">
        <w:rPr>
          <w:rFonts w:cs="Times New Roman"/>
          <w:szCs w:val="24"/>
          <w:u w:val="single"/>
          <w:lang w:val="sr-Latn-RS"/>
        </w:rPr>
        <w:t>Administracija</w:t>
      </w:r>
      <w:r w:rsidR="00A35903" w:rsidRPr="00CC44B1">
        <w:rPr>
          <w:rFonts w:cs="Times New Roman"/>
          <w:szCs w:val="24"/>
          <w:u w:val="single"/>
          <w:lang w:val="sr-Latn-RS"/>
        </w:rPr>
        <w:t xml:space="preserve"> ovlašćenih lica </w:t>
      </w:r>
      <w:r w:rsidR="00A35903" w:rsidRPr="00CC44B1">
        <w:rPr>
          <w:rFonts w:cs="Times New Roman"/>
          <w:szCs w:val="24"/>
          <w:lang w:val="sr-Latn-RS"/>
        </w:rPr>
        <w:t xml:space="preserve">se sprovodi kroz modul Administracija koji obuhvata aktivnosti </w:t>
      </w:r>
      <w:r w:rsidR="00B84A89" w:rsidRPr="00CC44B1">
        <w:rPr>
          <w:rFonts w:cs="Times New Roman"/>
          <w:szCs w:val="24"/>
          <w:lang w:val="sr-Latn-RS"/>
        </w:rPr>
        <w:t xml:space="preserve">dodavanja ovlašćenih lica, </w:t>
      </w:r>
      <w:r w:rsidR="00A35903" w:rsidRPr="00CC44B1">
        <w:rPr>
          <w:rFonts w:cs="Times New Roman"/>
          <w:szCs w:val="24"/>
          <w:lang w:val="sr-Latn-RS"/>
        </w:rPr>
        <w:t xml:space="preserve">pretrage i pregleda podataka o ovlašćenim licima, kao i aktivnosti izmene i brisanja podataka </w:t>
      </w:r>
      <w:r w:rsidR="006767E4">
        <w:rPr>
          <w:rFonts w:cs="Times New Roman"/>
          <w:szCs w:val="24"/>
          <w:lang w:val="sr-Latn-RS"/>
        </w:rPr>
        <w:t xml:space="preserve">o </w:t>
      </w:r>
      <w:r w:rsidR="00A35903" w:rsidRPr="00CC44B1">
        <w:rPr>
          <w:rFonts w:cs="Times New Roman"/>
          <w:szCs w:val="24"/>
          <w:lang w:val="sr-Latn-RS"/>
        </w:rPr>
        <w:t>ovlašćeni</w:t>
      </w:r>
      <w:r w:rsidR="006767E4">
        <w:rPr>
          <w:rFonts w:cs="Times New Roman"/>
          <w:szCs w:val="24"/>
          <w:lang w:val="sr-Latn-RS"/>
        </w:rPr>
        <w:t>m</w:t>
      </w:r>
      <w:r w:rsidR="00A35903" w:rsidRPr="00CC44B1">
        <w:rPr>
          <w:rFonts w:cs="Times New Roman"/>
          <w:szCs w:val="24"/>
          <w:lang w:val="sr-Latn-RS"/>
        </w:rPr>
        <w:t xml:space="preserve"> lic</w:t>
      </w:r>
      <w:r w:rsidR="006767E4">
        <w:rPr>
          <w:rFonts w:cs="Times New Roman"/>
          <w:szCs w:val="24"/>
          <w:lang w:val="sr-Latn-RS"/>
        </w:rPr>
        <w:t>im</w:t>
      </w:r>
      <w:r w:rsidR="00A35903" w:rsidRPr="00CC44B1">
        <w:rPr>
          <w:rFonts w:cs="Times New Roman"/>
          <w:szCs w:val="24"/>
          <w:lang w:val="sr-Latn-RS"/>
        </w:rPr>
        <w:t>a turističke agencije.</w:t>
      </w:r>
    </w:p>
    <w:p w14:paraId="26641102" w14:textId="77777777" w:rsidR="00A35903" w:rsidRPr="00CC44B1" w:rsidRDefault="00B84A89" w:rsidP="00CC44B1">
      <w:pPr>
        <w:rPr>
          <w:rFonts w:cs="Times New Roman"/>
          <w:szCs w:val="24"/>
          <w:lang w:val="sr-Latn-RS"/>
        </w:rPr>
      </w:pPr>
      <w:r w:rsidRPr="00CC44B1">
        <w:rPr>
          <w:rFonts w:cs="Times New Roman"/>
          <w:szCs w:val="24"/>
          <w:lang w:val="sr-Latn-RS"/>
        </w:rPr>
        <w:t>Prilikom dodavanja ovlašćenog lica, zastupnik turističke agencije unosi ime, prezime i JMBG ovlašćenog lica</w:t>
      </w:r>
      <w:r w:rsidR="00623FDB" w:rsidRPr="00CC44B1">
        <w:rPr>
          <w:rFonts w:cs="Times New Roman"/>
          <w:szCs w:val="24"/>
          <w:lang w:val="sr-Latn-RS"/>
        </w:rPr>
        <w:t xml:space="preserve"> i dodeljuje prava za ovlašćeno lice</w:t>
      </w:r>
      <w:r w:rsidRPr="00CC44B1">
        <w:rPr>
          <w:rFonts w:cs="Times New Roman"/>
          <w:szCs w:val="24"/>
          <w:lang w:val="sr-Latn-RS"/>
        </w:rPr>
        <w:t xml:space="preserve">, nakon čega ovlašćeno lice može pristupiti portalu na isti način kao i zastupnik preko opcije – Prijava preko portala eID.gov.rs unošenjem svojih pristupnih kredencijala za prijavu na portal za elektronsku identifikaciju. </w:t>
      </w:r>
    </w:p>
    <w:p w14:paraId="67ED2F13" w14:textId="77777777" w:rsidR="00DC75C8" w:rsidRPr="00CC44B1" w:rsidRDefault="004B4589" w:rsidP="00CC44B1">
      <w:pPr>
        <w:rPr>
          <w:rFonts w:cs="Times New Roman"/>
          <w:szCs w:val="24"/>
          <w:lang w:val="sr-Latn-RS"/>
        </w:rPr>
      </w:pPr>
      <w:r w:rsidRPr="00461348">
        <w:rPr>
          <w:rFonts w:cs="Times New Roman"/>
          <w:b/>
          <w:szCs w:val="24"/>
          <w:u w:val="single"/>
          <w:lang w:val="sr-Latn-RS"/>
        </w:rPr>
        <w:t>NAPOMENA</w:t>
      </w:r>
      <w:r w:rsidR="00B84A89" w:rsidRPr="00CC44B1">
        <w:rPr>
          <w:rFonts w:cs="Times New Roman"/>
          <w:szCs w:val="24"/>
          <w:u w:val="single"/>
          <w:lang w:val="sr-Latn-RS"/>
        </w:rPr>
        <w:t>:</w:t>
      </w:r>
      <w:r w:rsidR="00B84A89" w:rsidRPr="00CC44B1">
        <w:rPr>
          <w:rFonts w:cs="Times New Roman"/>
          <w:szCs w:val="24"/>
          <w:lang w:val="sr-Latn-RS"/>
        </w:rPr>
        <w:t xml:space="preserve"> Zastupnici i ovlašćena lica </w:t>
      </w:r>
      <w:r w:rsidR="00B84A89" w:rsidRPr="00DC75C8">
        <w:rPr>
          <w:rFonts w:cs="Times New Roman"/>
          <w:b/>
          <w:bCs/>
          <w:szCs w:val="24"/>
          <w:lang w:val="sr-Latn-RS"/>
        </w:rPr>
        <w:t>uvek</w:t>
      </w:r>
      <w:r w:rsidR="00B84A89" w:rsidRPr="00CC44B1">
        <w:rPr>
          <w:rFonts w:cs="Times New Roman"/>
          <w:szCs w:val="24"/>
          <w:lang w:val="sr-Latn-RS"/>
        </w:rPr>
        <w:t xml:space="preserve"> pristupaju portalu na ovaj način - Prijava preko portala eID.gov.rs, nije moguće prijaviti se unosom korisničkog imena i lozinke direktno na portal e</w:t>
      </w:r>
      <w:r w:rsidR="004D7FB5">
        <w:rPr>
          <w:rFonts w:cs="Times New Roman"/>
          <w:szCs w:val="24"/>
          <w:lang w:val="sr-Latn-RS"/>
        </w:rPr>
        <w:t>T</w:t>
      </w:r>
      <w:r w:rsidR="00B84A89" w:rsidRPr="00CC44B1">
        <w:rPr>
          <w:rFonts w:cs="Times New Roman"/>
          <w:szCs w:val="24"/>
          <w:lang w:val="sr-Latn-RS"/>
        </w:rPr>
        <w:t xml:space="preserve">urista. </w:t>
      </w:r>
    </w:p>
    <w:p w14:paraId="1133D255" w14:textId="77777777" w:rsidR="003B78AD" w:rsidRPr="00CC44B1" w:rsidRDefault="005B2093" w:rsidP="00CC44B1">
      <w:pPr>
        <w:rPr>
          <w:rFonts w:cs="Times New Roman"/>
          <w:szCs w:val="24"/>
          <w:lang w:val="sr-Latn-RS"/>
        </w:rPr>
      </w:pPr>
      <w:r w:rsidRPr="00CC44B1">
        <w:rPr>
          <w:rFonts w:cs="Times New Roman"/>
          <w:szCs w:val="24"/>
          <w:lang w:val="sr-Latn-RS"/>
        </w:rPr>
        <w:t xml:space="preserve">Na </w:t>
      </w:r>
      <w:r w:rsidR="001545F8" w:rsidRPr="00CC44B1">
        <w:rPr>
          <w:rFonts w:cs="Times New Roman"/>
          <w:szCs w:val="24"/>
          <w:lang w:val="sr-Latn-RS"/>
        </w:rPr>
        <w:t xml:space="preserve">linku </w:t>
      </w:r>
      <w:hyperlink r:id="rId9" w:history="1">
        <w:r w:rsidR="001545F8" w:rsidRPr="00CC44B1">
          <w:rPr>
            <w:rStyle w:val="Hyperlink"/>
            <w:rFonts w:cs="Times New Roman"/>
            <w:szCs w:val="24"/>
            <w:lang w:val="sr-Latn-RS"/>
          </w:rPr>
          <w:t>https://mto.gov.rs/tekst/1781/turisticke-agencije.php</w:t>
        </w:r>
      </w:hyperlink>
      <w:r w:rsidR="001545F8" w:rsidRPr="00CC44B1">
        <w:rPr>
          <w:rFonts w:cs="Times New Roman"/>
          <w:szCs w:val="24"/>
          <w:lang w:val="sr-Latn-RS"/>
        </w:rPr>
        <w:t xml:space="preserve"> mogu se pronaći</w:t>
      </w:r>
      <w:r w:rsidR="00461348">
        <w:rPr>
          <w:rFonts w:cs="Times New Roman"/>
          <w:szCs w:val="24"/>
          <w:lang w:val="sr-Latn-RS"/>
        </w:rPr>
        <w:t xml:space="preserve"> </w:t>
      </w:r>
      <w:r w:rsidRPr="00CC44B1">
        <w:rPr>
          <w:rFonts w:cs="Times New Roman"/>
          <w:szCs w:val="24"/>
          <w:lang w:val="sr-Latn-RS"/>
        </w:rPr>
        <w:t>korisnička</w:t>
      </w:r>
      <w:r w:rsidR="00461348">
        <w:rPr>
          <w:rFonts w:cs="Times New Roman"/>
          <w:szCs w:val="24"/>
          <w:lang w:val="sr-Latn-RS"/>
        </w:rPr>
        <w:t xml:space="preserve"> </w:t>
      </w:r>
      <w:r w:rsidR="00B70A15">
        <w:rPr>
          <w:rFonts w:cs="Times New Roman"/>
          <w:szCs w:val="24"/>
          <w:lang w:val="sr-Latn-RS"/>
        </w:rPr>
        <w:t xml:space="preserve">i video </w:t>
      </w:r>
      <w:r w:rsidRPr="00CC44B1">
        <w:rPr>
          <w:rFonts w:cs="Times New Roman"/>
          <w:szCs w:val="24"/>
          <w:lang w:val="sr-Latn-RS"/>
        </w:rPr>
        <w:t>uputstva za logovanje i rad na portalu Turističke agencije:</w:t>
      </w:r>
    </w:p>
    <w:p w14:paraId="0C18C5F9" w14:textId="77777777" w:rsidR="003B78AD" w:rsidRPr="00CC44B1" w:rsidRDefault="003B78AD" w:rsidP="00CC44B1">
      <w:pPr>
        <w:pStyle w:val="ListParagraph"/>
        <w:numPr>
          <w:ilvl w:val="0"/>
          <w:numId w:val="1"/>
        </w:numPr>
        <w:rPr>
          <w:rFonts w:cs="Times New Roman"/>
          <w:b/>
          <w:bCs/>
          <w:szCs w:val="24"/>
          <w:lang w:val="sr-Latn-RS"/>
        </w:rPr>
      </w:pPr>
      <w:r w:rsidRPr="00CC44B1">
        <w:rPr>
          <w:rFonts w:cs="Times New Roman"/>
          <w:b/>
          <w:bCs/>
          <w:szCs w:val="24"/>
          <w:lang w:val="sr-Latn-RS"/>
        </w:rPr>
        <w:t>Evidencija ugovora o posredovanju</w:t>
      </w:r>
    </w:p>
    <w:p w14:paraId="2D6F92B0" w14:textId="289B1525" w:rsidR="003B78AD" w:rsidRPr="00CC44B1" w:rsidRDefault="003B78AD" w:rsidP="00CC44B1">
      <w:pPr>
        <w:spacing w:after="150"/>
        <w:rPr>
          <w:rFonts w:cs="Times New Roman"/>
          <w:szCs w:val="24"/>
          <w:lang w:val="sr-Latn-RS"/>
        </w:rPr>
      </w:pPr>
      <w:r w:rsidRPr="00DA2DEB">
        <w:rPr>
          <w:rFonts w:cs="Times New Roman"/>
          <w:szCs w:val="24"/>
          <w:lang w:val="sr-Latn-RS"/>
        </w:rPr>
        <w:lastRenderedPageBreak/>
        <w:t>Ugovor o posredovanju sadrži osnovne podatke o organizatoru putovanja i posredniku, kao i opšte podatke o ugovoru</w:t>
      </w:r>
      <w:r w:rsidR="00DA2DEB">
        <w:rPr>
          <w:rFonts w:cs="Times New Roman"/>
          <w:szCs w:val="24"/>
          <w:lang w:val="sr-Latn-RS"/>
        </w:rPr>
        <w:t>.</w:t>
      </w:r>
      <w:r w:rsidR="00DA2DEB" w:rsidRPr="00DA2DEB">
        <w:rPr>
          <w:rFonts w:cs="Times New Roman"/>
          <w:szCs w:val="24"/>
          <w:lang w:val="sr-Latn-RS"/>
        </w:rPr>
        <w:t xml:space="preserve"> </w:t>
      </w:r>
    </w:p>
    <w:p w14:paraId="2C5B2A61" w14:textId="77777777" w:rsidR="00EA27E6" w:rsidRPr="004D7FB5" w:rsidRDefault="003B78AD" w:rsidP="00CC44B1">
      <w:pPr>
        <w:spacing w:after="150"/>
        <w:rPr>
          <w:rFonts w:cs="Times New Roman"/>
          <w:szCs w:val="24"/>
          <w:lang w:val="sr-Latn-RS"/>
        </w:rPr>
      </w:pPr>
      <w:r w:rsidRPr="004D7FB5">
        <w:rPr>
          <w:rFonts w:cs="Times New Roman"/>
          <w:szCs w:val="24"/>
          <w:lang w:val="sr-Latn-RS"/>
        </w:rPr>
        <w:t xml:space="preserve">Postupak unosa ugovora o posredovanju može pokrenuti </w:t>
      </w:r>
      <w:r w:rsidR="004902D0" w:rsidRPr="004D7FB5">
        <w:rPr>
          <w:rFonts w:cs="Times New Roman"/>
          <w:szCs w:val="24"/>
          <w:lang w:val="sr-Latn-RS"/>
        </w:rPr>
        <w:t xml:space="preserve">turistička agencija </w:t>
      </w:r>
      <w:r w:rsidRPr="004D7FB5">
        <w:rPr>
          <w:rFonts w:cs="Times New Roman"/>
          <w:szCs w:val="24"/>
          <w:lang w:val="sr-Latn-RS"/>
        </w:rPr>
        <w:t xml:space="preserve">organizator putovanja i </w:t>
      </w:r>
      <w:r w:rsidR="004902D0" w:rsidRPr="004D7FB5">
        <w:rPr>
          <w:rFonts w:cs="Times New Roman"/>
          <w:szCs w:val="24"/>
          <w:lang w:val="sr-Latn-RS"/>
        </w:rPr>
        <w:t xml:space="preserve">turistička agencija </w:t>
      </w:r>
      <w:r w:rsidRPr="004D7FB5">
        <w:rPr>
          <w:rFonts w:cs="Times New Roman"/>
          <w:szCs w:val="24"/>
          <w:lang w:val="sr-Latn-RS"/>
        </w:rPr>
        <w:t>posrednik</w:t>
      </w:r>
      <w:r w:rsidR="004902D0" w:rsidRPr="004D7FB5">
        <w:rPr>
          <w:rFonts w:cs="Times New Roman"/>
          <w:szCs w:val="24"/>
          <w:lang w:val="sr-Latn-RS"/>
        </w:rPr>
        <w:t xml:space="preserve"> u prodaji turističkog putovanja</w:t>
      </w:r>
      <w:r w:rsidRPr="004D7FB5">
        <w:rPr>
          <w:rFonts w:cs="Times New Roman"/>
          <w:szCs w:val="24"/>
          <w:lang w:val="sr-Latn-RS"/>
        </w:rPr>
        <w:t>, pri čemu je neophodna saglasnost druge strane</w:t>
      </w:r>
      <w:r w:rsidR="00DC75C8" w:rsidRPr="004D7FB5">
        <w:rPr>
          <w:rFonts w:cs="Times New Roman"/>
          <w:szCs w:val="24"/>
          <w:lang w:val="sr-Latn-RS"/>
        </w:rPr>
        <w:t>.</w:t>
      </w:r>
    </w:p>
    <w:p w14:paraId="407586CE" w14:textId="77777777" w:rsidR="000E2937" w:rsidRPr="00CC44B1" w:rsidRDefault="000E2937" w:rsidP="00CC44B1">
      <w:pPr>
        <w:spacing w:after="150"/>
        <w:rPr>
          <w:rFonts w:cs="Times New Roman"/>
          <w:szCs w:val="24"/>
          <w:lang w:val="sr-Latn-RS"/>
        </w:rPr>
      </w:pPr>
      <w:r w:rsidRPr="00CC44B1">
        <w:rPr>
          <w:rFonts w:cs="Times New Roman"/>
          <w:szCs w:val="24"/>
          <w:lang w:val="sr-Latn-RS"/>
        </w:rPr>
        <w:t>U CIS je potrebno samo evidentirati prethodno potpisane ugovore van sistema</w:t>
      </w:r>
      <w:r w:rsidR="00AE0F6A">
        <w:rPr>
          <w:rFonts w:cs="Times New Roman"/>
          <w:szCs w:val="24"/>
          <w:lang w:val="sr-Latn-RS"/>
        </w:rPr>
        <w:t>.</w:t>
      </w:r>
      <w:r w:rsidRPr="00CC44B1">
        <w:rPr>
          <w:rFonts w:cs="Times New Roman"/>
          <w:szCs w:val="24"/>
          <w:lang w:val="sr-Latn-RS"/>
        </w:rPr>
        <w:t xml:space="preserve"> </w:t>
      </w:r>
      <w:r w:rsidR="00AE0F6A">
        <w:rPr>
          <w:rFonts w:cs="Times New Roman"/>
          <w:szCs w:val="24"/>
          <w:lang w:val="sr-Latn-RS"/>
        </w:rPr>
        <w:t>S</w:t>
      </w:r>
      <w:r w:rsidRPr="00CC44B1">
        <w:rPr>
          <w:rFonts w:cs="Times New Roman"/>
          <w:szCs w:val="24"/>
          <w:lang w:val="sr-Latn-RS"/>
        </w:rPr>
        <w:t>aglasnost druge ugovorne strane se odnosi na evidenciju potpisanog ugovora u CIS-u</w:t>
      </w:r>
      <w:r w:rsidR="00B70A15">
        <w:rPr>
          <w:rFonts w:cs="Times New Roman"/>
          <w:strike/>
          <w:szCs w:val="24"/>
          <w:lang w:val="sr-Latn-RS"/>
        </w:rPr>
        <w:t>,</w:t>
      </w:r>
      <w:r w:rsidRPr="00CC44B1">
        <w:rPr>
          <w:rFonts w:cs="Times New Roman"/>
          <w:szCs w:val="24"/>
          <w:lang w:val="sr-Latn-RS"/>
        </w:rPr>
        <w:t xml:space="preserve"> </w:t>
      </w:r>
      <w:r w:rsidR="00B70A15">
        <w:rPr>
          <w:rFonts w:cs="Times New Roman"/>
          <w:szCs w:val="24"/>
          <w:lang w:val="sr-Latn-RS"/>
        </w:rPr>
        <w:t>u</w:t>
      </w:r>
      <w:r w:rsidRPr="00CC44B1">
        <w:rPr>
          <w:rFonts w:cs="Times New Roman"/>
          <w:szCs w:val="24"/>
          <w:lang w:val="sr-Latn-RS"/>
        </w:rPr>
        <w:t xml:space="preserve">govor je važeći (validan) samo kada se sa njim saglasi druga strana.  </w:t>
      </w:r>
    </w:p>
    <w:p w14:paraId="77C1762F" w14:textId="77777777" w:rsidR="000E2937" w:rsidRPr="00CC44B1" w:rsidRDefault="000E2937" w:rsidP="00CC44B1">
      <w:pPr>
        <w:spacing w:before="100" w:beforeAutospacing="1" w:after="100" w:afterAutospacing="1" w:line="276" w:lineRule="auto"/>
        <w:rPr>
          <w:rFonts w:cs="Times New Roman"/>
          <w:szCs w:val="24"/>
        </w:rPr>
      </w:pPr>
      <w:r w:rsidRPr="00CC44B1">
        <w:rPr>
          <w:rFonts w:cs="Times New Roman"/>
          <w:szCs w:val="24"/>
          <w:lang w:val="sr-Latn-RS"/>
        </w:rPr>
        <w:t xml:space="preserve">Izmena </w:t>
      </w:r>
      <w:r w:rsidR="00DC75C8">
        <w:rPr>
          <w:rFonts w:cs="Times New Roman"/>
          <w:szCs w:val="24"/>
          <w:lang w:val="sr-Latn-RS"/>
        </w:rPr>
        <w:t xml:space="preserve">evidentiranih </w:t>
      </w:r>
      <w:r w:rsidRPr="00CC44B1">
        <w:rPr>
          <w:rFonts w:cs="Times New Roman"/>
          <w:szCs w:val="24"/>
          <w:lang w:val="sr-Latn-RS"/>
        </w:rPr>
        <w:t xml:space="preserve">ugovora nije predviđena, ukoliko dođe do greške prilikom </w:t>
      </w:r>
      <w:r w:rsidR="00DC75C8">
        <w:rPr>
          <w:rFonts w:cs="Times New Roman"/>
          <w:szCs w:val="24"/>
          <w:lang w:val="sr-Latn-RS"/>
        </w:rPr>
        <w:t>unosa</w:t>
      </w:r>
      <w:r w:rsidRPr="00CC44B1">
        <w:rPr>
          <w:rFonts w:cs="Times New Roman"/>
          <w:szCs w:val="24"/>
          <w:lang w:val="sr-Latn-RS"/>
        </w:rPr>
        <w:t xml:space="preserve">, potrebno je stornirati </w:t>
      </w:r>
      <w:r w:rsidR="0015246A">
        <w:rPr>
          <w:rFonts w:cs="Times New Roman"/>
          <w:szCs w:val="24"/>
          <w:lang w:val="sr-Latn-RS"/>
        </w:rPr>
        <w:t>postojeć</w:t>
      </w:r>
      <w:r w:rsidRPr="00CC44B1">
        <w:rPr>
          <w:rFonts w:cs="Times New Roman"/>
          <w:szCs w:val="24"/>
          <w:lang w:val="sr-Latn-RS"/>
        </w:rPr>
        <w:t>i</w:t>
      </w:r>
      <w:r w:rsidR="0015246A">
        <w:rPr>
          <w:rFonts w:cs="Times New Roman"/>
          <w:szCs w:val="24"/>
          <w:lang w:val="sr-Latn-RS"/>
        </w:rPr>
        <w:t xml:space="preserve"> i</w:t>
      </w:r>
      <w:r w:rsidR="00507B77">
        <w:rPr>
          <w:rFonts w:cs="Times New Roman"/>
          <w:szCs w:val="24"/>
          <w:lang w:val="sr-Latn-RS"/>
        </w:rPr>
        <w:t xml:space="preserve"> </w:t>
      </w:r>
      <w:r w:rsidRPr="00CC44B1">
        <w:rPr>
          <w:rFonts w:cs="Times New Roman"/>
          <w:szCs w:val="24"/>
          <w:lang w:val="sr-Latn-RS"/>
        </w:rPr>
        <w:t xml:space="preserve">evidentirati novi ugovor. U polje zavodni broj ugovorne strane 1 i  polje zavodni broj ugovorne strane 2, </w:t>
      </w:r>
      <w:r w:rsidRPr="00CC44B1">
        <w:rPr>
          <w:rFonts w:cs="Times New Roman"/>
          <w:szCs w:val="24"/>
        </w:rPr>
        <w:t xml:space="preserve">svaka ugovorna strana unosi broj iz interne evidencije. </w:t>
      </w:r>
    </w:p>
    <w:p w14:paraId="53DFD1C0" w14:textId="77777777" w:rsidR="004902D0" w:rsidRDefault="004902D0" w:rsidP="00CC44B1">
      <w:pPr>
        <w:rPr>
          <w:rFonts w:eastAsia="Calibri" w:cs="Times New Roman"/>
          <w:noProof/>
          <w:szCs w:val="24"/>
          <w:lang w:val="sr-Cyrl-RS"/>
        </w:rPr>
      </w:pPr>
      <w:r w:rsidRPr="00CC44B1">
        <w:rPr>
          <w:rFonts w:cs="Times New Roman"/>
          <w:szCs w:val="24"/>
          <w:lang w:val="sr-Cyrl-RS"/>
        </w:rPr>
        <w:t xml:space="preserve">Ukoliko se </w:t>
      </w:r>
      <w:r w:rsidRPr="00CC44B1">
        <w:rPr>
          <w:rFonts w:cs="Times New Roman"/>
          <w:szCs w:val="24"/>
          <w:lang w:val="sr-Latn-RS"/>
        </w:rPr>
        <w:t xml:space="preserve">druga strana saglasi sa evidencijom ugovora o posredovanju, </w:t>
      </w:r>
      <w:r w:rsidRPr="00CC44B1">
        <w:rPr>
          <w:rFonts w:cs="Times New Roman"/>
          <w:szCs w:val="24"/>
          <w:lang w:val="sr-Cyrl-RS"/>
        </w:rPr>
        <w:t xml:space="preserve">status ugovora </w:t>
      </w:r>
      <w:r w:rsidRPr="00CC44B1">
        <w:rPr>
          <w:rFonts w:cs="Times New Roman"/>
          <w:szCs w:val="24"/>
          <w:lang w:val="sr-Latn-RS"/>
        </w:rPr>
        <w:t>prelazi</w:t>
      </w:r>
      <w:r w:rsidRPr="00CC44B1">
        <w:rPr>
          <w:rFonts w:cs="Times New Roman"/>
          <w:szCs w:val="24"/>
          <w:lang w:val="sr-Cyrl-RS"/>
        </w:rPr>
        <w:t xml:space="preserve"> u „Potvrđen“</w:t>
      </w:r>
      <w:r w:rsidRPr="00CC44B1">
        <w:rPr>
          <w:rFonts w:cs="Times New Roman"/>
          <w:szCs w:val="24"/>
          <w:lang w:val="sr-Latn-RS"/>
        </w:rPr>
        <w:t xml:space="preserve"> i</w:t>
      </w:r>
      <w:r w:rsidRPr="00CC44B1">
        <w:rPr>
          <w:rFonts w:cs="Times New Roman"/>
          <w:szCs w:val="24"/>
          <w:lang w:val="sr-Cyrl-RS"/>
        </w:rPr>
        <w:t xml:space="preserve"> sistem </w:t>
      </w:r>
      <w:r w:rsidRPr="00CC44B1">
        <w:rPr>
          <w:rFonts w:cs="Times New Roman"/>
          <w:bCs/>
          <w:szCs w:val="24"/>
          <w:lang w:val="sr-Cyrl-RS"/>
        </w:rPr>
        <w:t>generiše JID evidentiranog ugovora o posredovanju.</w:t>
      </w:r>
    </w:p>
    <w:p w14:paraId="4C7E8326" w14:textId="77777777" w:rsidR="00EA27E6" w:rsidRPr="00EA27E6" w:rsidRDefault="00EA27E6" w:rsidP="00CC44B1">
      <w:pPr>
        <w:rPr>
          <w:rFonts w:cs="Times New Roman"/>
          <w:szCs w:val="24"/>
          <w:lang w:val="sr-Latn-RS"/>
        </w:rPr>
      </w:pPr>
      <w:r w:rsidRPr="00CC44B1">
        <w:rPr>
          <w:rFonts w:cs="Times New Roman"/>
          <w:szCs w:val="24"/>
          <w:lang w:val="sr-Latn-RS"/>
        </w:rPr>
        <w:t>Nakon unosa podataka o prodaji putovanja od strane posrednika, organizator  ima mogućnost da odobri ili odbije prodaju putovanja. Vremenski period realizacije ovih aktivnosti ne zavisi od funkcionisanja sistema.</w:t>
      </w:r>
      <w:r w:rsidRPr="00EA27E6">
        <w:rPr>
          <w:rFonts w:cs="Times New Roman"/>
          <w:szCs w:val="24"/>
          <w:lang w:val="sr-Latn-RS"/>
        </w:rPr>
        <w:t xml:space="preserve"> </w:t>
      </w:r>
      <w:r w:rsidRPr="00CC44B1">
        <w:rPr>
          <w:rFonts w:cs="Times New Roman"/>
          <w:szCs w:val="24"/>
          <w:lang w:val="sr-Latn-RS"/>
        </w:rPr>
        <w:t>Pre same evidencije prodaje turističkog putovanja, turistička agencija organizator putovanja i turistička agencija posrednik putovanja, van sistema mogu dogovoriti prodaju i proveriti raspoloživost.</w:t>
      </w:r>
    </w:p>
    <w:p w14:paraId="2C7A1ED3" w14:textId="77777777" w:rsidR="004902D0" w:rsidRPr="00CC44B1" w:rsidRDefault="004902D0" w:rsidP="00CC44B1">
      <w:pPr>
        <w:rPr>
          <w:rFonts w:cs="Times New Roman"/>
          <w:szCs w:val="24"/>
        </w:rPr>
      </w:pPr>
      <w:r w:rsidRPr="00CC44B1">
        <w:rPr>
          <w:rFonts w:cs="Times New Roman"/>
          <w:szCs w:val="24"/>
          <w:lang w:val="sr-Latn-RS"/>
        </w:rPr>
        <w:t xml:space="preserve">Od trenutka potvrđivanja evidentiranog ugovora o posredovanju, </w:t>
      </w:r>
      <w:r w:rsidRPr="00CC44B1">
        <w:rPr>
          <w:rFonts w:cs="Times New Roman"/>
          <w:szCs w:val="24"/>
          <w:lang w:val="sr-Cyrl-RS"/>
        </w:rPr>
        <w:t xml:space="preserve">turistička agencija posrednik u prodaji dobija uvid </w:t>
      </w:r>
      <w:r w:rsidRPr="00CC44B1">
        <w:rPr>
          <w:rFonts w:cs="Times New Roman"/>
          <w:szCs w:val="24"/>
          <w:lang w:val="sr-Latn-RS"/>
        </w:rPr>
        <w:t>u sve evidentirane</w:t>
      </w:r>
      <w:r w:rsidRPr="00CC44B1">
        <w:rPr>
          <w:rFonts w:cs="Times New Roman"/>
          <w:szCs w:val="24"/>
          <w:lang w:val="sr-Cyrl-RS"/>
        </w:rPr>
        <w:t xml:space="preserve"> </w:t>
      </w:r>
      <w:r w:rsidRPr="00CC44B1">
        <w:rPr>
          <w:rFonts w:cs="Times New Roman"/>
          <w:szCs w:val="24"/>
          <w:lang w:val="sr-Latn-RS"/>
        </w:rPr>
        <w:t>p</w:t>
      </w:r>
      <w:r w:rsidRPr="00CC44B1">
        <w:rPr>
          <w:rFonts w:cs="Times New Roman"/>
          <w:szCs w:val="24"/>
          <w:lang w:val="sr-Cyrl-RS"/>
        </w:rPr>
        <w:t xml:space="preserve">rograme putovanja turističke agencije organizatora i može </w:t>
      </w:r>
      <w:r w:rsidR="00BF7C71" w:rsidRPr="00CC44B1">
        <w:rPr>
          <w:rFonts w:cs="Times New Roman"/>
          <w:szCs w:val="24"/>
          <w:lang w:val="sr-Latn-RS"/>
        </w:rPr>
        <w:t>evidentirati</w:t>
      </w:r>
      <w:r w:rsidRPr="00CC44B1">
        <w:rPr>
          <w:rFonts w:cs="Times New Roman"/>
          <w:szCs w:val="24"/>
          <w:lang w:val="sr-Cyrl-RS"/>
        </w:rPr>
        <w:t xml:space="preserve"> prodaju</w:t>
      </w:r>
      <w:r w:rsidR="00BF7C71" w:rsidRPr="00CC44B1">
        <w:rPr>
          <w:rFonts w:cs="Times New Roman"/>
          <w:szCs w:val="24"/>
          <w:lang w:val="sr-Latn-RS"/>
        </w:rPr>
        <w:t xml:space="preserve"> turističkog putovanja</w:t>
      </w:r>
      <w:r w:rsidRPr="00CC44B1">
        <w:rPr>
          <w:rFonts w:cs="Times New Roman"/>
          <w:szCs w:val="24"/>
          <w:lang w:val="sr-Latn-RS"/>
        </w:rPr>
        <w:t xml:space="preserve">, pri čemu je za svaku evidenciju i predevidenciju </w:t>
      </w:r>
      <w:r w:rsidR="000E2937" w:rsidRPr="00CC44B1">
        <w:rPr>
          <w:rFonts w:cs="Times New Roman"/>
          <w:szCs w:val="24"/>
          <w:lang w:val="sr-Latn-RS"/>
        </w:rPr>
        <w:t xml:space="preserve">prodaje turističkog putovanja, </w:t>
      </w:r>
      <w:r w:rsidRPr="00CC44B1">
        <w:rPr>
          <w:rFonts w:cs="Times New Roman"/>
          <w:szCs w:val="24"/>
          <w:lang w:val="sr-Latn-RS"/>
        </w:rPr>
        <w:t xml:space="preserve">neophodna saglasnost organizatora. </w:t>
      </w:r>
    </w:p>
    <w:p w14:paraId="63FD4C35" w14:textId="77777777" w:rsidR="00F14159" w:rsidRPr="00CC44B1" w:rsidRDefault="000E2937" w:rsidP="00CC44B1">
      <w:pPr>
        <w:rPr>
          <w:rFonts w:cs="Times New Roman"/>
          <w:szCs w:val="24"/>
          <w:lang w:val="sr-Latn-RS"/>
        </w:rPr>
      </w:pPr>
      <w:r w:rsidRPr="00CC44B1">
        <w:rPr>
          <w:rFonts w:cs="Times New Roman"/>
          <w:szCs w:val="24"/>
          <w:lang w:val="sr-Latn-RS"/>
        </w:rPr>
        <w:t xml:space="preserve">Turistička agencija </w:t>
      </w:r>
      <w:r w:rsidR="003B78AD" w:rsidRPr="00CC44B1">
        <w:rPr>
          <w:rFonts w:cs="Times New Roman"/>
          <w:szCs w:val="24"/>
          <w:lang w:val="sr-Latn-RS"/>
        </w:rPr>
        <w:t xml:space="preserve">organizator putovanja, na pretrazi </w:t>
      </w:r>
      <w:r w:rsidRPr="00CC44B1">
        <w:rPr>
          <w:rFonts w:cs="Times New Roman"/>
          <w:szCs w:val="24"/>
          <w:lang w:val="sr-Latn-RS"/>
        </w:rPr>
        <w:t>može videti</w:t>
      </w:r>
      <w:r w:rsidR="003B78AD" w:rsidRPr="00CC44B1">
        <w:rPr>
          <w:rFonts w:cs="Times New Roman"/>
          <w:szCs w:val="24"/>
          <w:lang w:val="sr-Latn-RS"/>
        </w:rPr>
        <w:t xml:space="preserve"> sve </w:t>
      </w:r>
      <w:r w:rsidRPr="00CC44B1">
        <w:rPr>
          <w:rFonts w:cs="Times New Roman"/>
          <w:szCs w:val="24"/>
          <w:lang w:val="sr-Latn-RS"/>
        </w:rPr>
        <w:t>t</w:t>
      </w:r>
      <w:r w:rsidR="003B78AD" w:rsidRPr="00CC44B1">
        <w:rPr>
          <w:rFonts w:cs="Times New Roman"/>
          <w:szCs w:val="24"/>
          <w:lang w:val="sr-Latn-RS"/>
        </w:rPr>
        <w:t xml:space="preserve">urističke agencije </w:t>
      </w:r>
      <w:r w:rsidRPr="00CC44B1">
        <w:rPr>
          <w:rFonts w:cs="Times New Roman"/>
          <w:szCs w:val="24"/>
          <w:lang w:val="sr-Latn-RS"/>
        </w:rPr>
        <w:t xml:space="preserve"> sa kojima ima</w:t>
      </w:r>
      <w:r w:rsidR="00507B77">
        <w:rPr>
          <w:rFonts w:cs="Times New Roman"/>
          <w:szCs w:val="24"/>
          <w:lang w:val="sr-Latn-RS"/>
        </w:rPr>
        <w:t xml:space="preserve"> </w:t>
      </w:r>
      <w:r w:rsidRPr="00CC44B1">
        <w:rPr>
          <w:rFonts w:cs="Times New Roman"/>
          <w:szCs w:val="24"/>
          <w:lang w:val="sr-Latn-RS"/>
        </w:rPr>
        <w:t xml:space="preserve">potvrđen ugovor o posredovanju, kao i </w:t>
      </w:r>
      <w:r w:rsidR="003B78AD" w:rsidRPr="00CC44B1">
        <w:rPr>
          <w:rFonts w:cs="Times New Roman"/>
          <w:szCs w:val="24"/>
          <w:lang w:val="sr-Latn-RS"/>
        </w:rPr>
        <w:t>sve evidencije</w:t>
      </w:r>
      <w:r w:rsidR="00507B77">
        <w:rPr>
          <w:rFonts w:cs="Times New Roman"/>
          <w:szCs w:val="24"/>
          <w:lang w:val="sr-Latn-RS"/>
        </w:rPr>
        <w:t xml:space="preserve"> i predevidencije</w:t>
      </w:r>
      <w:r w:rsidR="003B78AD" w:rsidRPr="00CC44B1">
        <w:rPr>
          <w:rFonts w:cs="Times New Roman"/>
          <w:szCs w:val="24"/>
          <w:lang w:val="sr-Latn-RS"/>
        </w:rPr>
        <w:t xml:space="preserve"> prodaje putovanja turističkih agencij</w:t>
      </w:r>
      <w:r w:rsidR="004D7FB5">
        <w:rPr>
          <w:rFonts w:cs="Times New Roman"/>
          <w:szCs w:val="24"/>
          <w:lang w:val="sr-Latn-RS"/>
        </w:rPr>
        <w:t>a</w:t>
      </w:r>
      <w:r w:rsidR="003B78AD" w:rsidRPr="00CC44B1">
        <w:rPr>
          <w:rFonts w:cs="Times New Roman"/>
          <w:szCs w:val="24"/>
          <w:lang w:val="sr-Latn-RS"/>
        </w:rPr>
        <w:t xml:space="preserve"> sa kojima ima ugovor o posredovanju, a koje su po osnovu njegovih programa putovanja evidentirale prodaju.</w:t>
      </w:r>
      <w:r w:rsidR="00507B77">
        <w:rPr>
          <w:rFonts w:cs="Times New Roman"/>
          <w:szCs w:val="24"/>
          <w:lang w:val="sr-Latn-RS"/>
        </w:rPr>
        <w:t xml:space="preserve"> Takođe, turistička agencija organizator ima mogućnost pregleda </w:t>
      </w:r>
      <w:r w:rsidR="00F92206">
        <w:rPr>
          <w:rFonts w:cs="Times New Roman"/>
          <w:szCs w:val="24"/>
          <w:lang w:val="sr-Latn-RS"/>
        </w:rPr>
        <w:t xml:space="preserve">izdatih </w:t>
      </w:r>
      <w:r w:rsidR="00507B77">
        <w:rPr>
          <w:rFonts w:cs="Times New Roman"/>
          <w:szCs w:val="24"/>
          <w:lang w:val="sr-Latn-RS"/>
        </w:rPr>
        <w:t xml:space="preserve">potvrda o garanciji putovanja. </w:t>
      </w:r>
    </w:p>
    <w:p w14:paraId="07617901" w14:textId="77777777" w:rsidR="008F0692" w:rsidRDefault="00507B77" w:rsidP="008F0692">
      <w:pPr>
        <w:spacing w:after="0" w:line="276" w:lineRule="auto"/>
        <w:rPr>
          <w:rFonts w:cs="Times New Roman"/>
          <w:szCs w:val="24"/>
          <w:highlight w:val="yellow"/>
          <w:lang w:val="sr-Latn-RS"/>
        </w:rPr>
      </w:pPr>
      <w:r w:rsidRPr="00CB3AFC">
        <w:rPr>
          <w:rFonts w:cs="Times New Roman"/>
          <w:szCs w:val="24"/>
          <w:lang w:val="sr-Latn-RS"/>
        </w:rPr>
        <w:t>Prava</w:t>
      </w:r>
      <w:r w:rsidR="008F0692" w:rsidRPr="00CB3AFC">
        <w:rPr>
          <w:rFonts w:cs="Times New Roman"/>
          <w:szCs w:val="24"/>
          <w:lang w:val="sr-Latn-RS"/>
        </w:rPr>
        <w:t xml:space="preserve"> </w:t>
      </w:r>
      <w:r w:rsidRPr="00CB3AFC">
        <w:rPr>
          <w:rFonts w:cs="Times New Roman"/>
          <w:szCs w:val="24"/>
          <w:lang w:val="sr-Latn-RS"/>
        </w:rPr>
        <w:t>i</w:t>
      </w:r>
      <w:r w:rsidR="008F0692" w:rsidRPr="00CB3AFC">
        <w:rPr>
          <w:rFonts w:cs="Times New Roman"/>
          <w:szCs w:val="24"/>
          <w:lang w:val="sr-Latn-RS"/>
        </w:rPr>
        <w:t xml:space="preserve"> </w:t>
      </w:r>
      <w:r w:rsidRPr="00CB3AFC">
        <w:rPr>
          <w:rFonts w:cs="Times New Roman"/>
          <w:szCs w:val="24"/>
          <w:lang w:val="sr-Latn-RS"/>
        </w:rPr>
        <w:t>obaveze</w:t>
      </w:r>
      <w:r w:rsidR="008F0692" w:rsidRPr="00CB3AFC">
        <w:rPr>
          <w:rFonts w:cs="Times New Roman"/>
          <w:szCs w:val="24"/>
          <w:lang w:val="sr-Latn-RS"/>
        </w:rPr>
        <w:t xml:space="preserve"> </w:t>
      </w:r>
      <w:r w:rsidRPr="00CB3AFC">
        <w:rPr>
          <w:rFonts w:cs="Times New Roman"/>
          <w:szCs w:val="24"/>
          <w:lang w:val="sr-Latn-RS"/>
        </w:rPr>
        <w:t>koje</w:t>
      </w:r>
      <w:r w:rsidR="008F0692" w:rsidRPr="00CB3AFC">
        <w:rPr>
          <w:rFonts w:cs="Times New Roman"/>
          <w:szCs w:val="24"/>
          <w:lang w:val="sr-Latn-RS"/>
        </w:rPr>
        <w:t xml:space="preserve"> </w:t>
      </w:r>
      <w:r w:rsidRPr="00CB3AFC">
        <w:rPr>
          <w:rFonts w:cs="Times New Roman"/>
          <w:szCs w:val="24"/>
          <w:lang w:val="sr-Latn-RS"/>
        </w:rPr>
        <w:t>se</w:t>
      </w:r>
      <w:r w:rsidR="008F0692" w:rsidRPr="00CB3AFC">
        <w:rPr>
          <w:rFonts w:cs="Times New Roman"/>
          <w:szCs w:val="24"/>
          <w:lang w:val="sr-Latn-RS"/>
        </w:rPr>
        <w:t xml:space="preserve"> </w:t>
      </w:r>
      <w:r w:rsidRPr="00CB3AFC">
        <w:rPr>
          <w:rFonts w:cs="Times New Roman"/>
          <w:szCs w:val="24"/>
          <w:lang w:val="sr-Latn-RS"/>
        </w:rPr>
        <w:t>odnose</w:t>
      </w:r>
      <w:r w:rsidR="008F0692" w:rsidRPr="00CB3AFC">
        <w:rPr>
          <w:rFonts w:cs="Times New Roman"/>
          <w:szCs w:val="24"/>
          <w:lang w:val="sr-Latn-RS"/>
        </w:rPr>
        <w:t xml:space="preserve"> </w:t>
      </w:r>
      <w:r w:rsidRPr="00CB3AFC">
        <w:rPr>
          <w:rFonts w:cs="Times New Roman"/>
          <w:szCs w:val="24"/>
          <w:lang w:val="sr-Latn-RS"/>
        </w:rPr>
        <w:t>na</w:t>
      </w:r>
      <w:r w:rsidR="008F0692" w:rsidRPr="00CB3AFC">
        <w:rPr>
          <w:rFonts w:cs="Times New Roman"/>
          <w:szCs w:val="24"/>
          <w:lang w:val="sr-Latn-RS"/>
        </w:rPr>
        <w:t xml:space="preserve"> </w:t>
      </w:r>
      <w:r w:rsidRPr="00CB3AFC">
        <w:rPr>
          <w:rFonts w:cs="Times New Roman"/>
          <w:szCs w:val="24"/>
          <w:lang w:val="sr-Latn-RS"/>
        </w:rPr>
        <w:t>proviziju</w:t>
      </w:r>
      <w:r w:rsidR="008F0692" w:rsidRPr="00CB3AFC">
        <w:rPr>
          <w:rFonts w:cs="Times New Roman"/>
          <w:szCs w:val="24"/>
          <w:lang w:val="sr-Latn-RS"/>
        </w:rPr>
        <w:t xml:space="preserve"> </w:t>
      </w:r>
      <w:r w:rsidRPr="00CB3AFC">
        <w:rPr>
          <w:rFonts w:cs="Times New Roman"/>
          <w:szCs w:val="24"/>
          <w:lang w:val="sr-Latn-RS"/>
        </w:rPr>
        <w:t>uređuju</w:t>
      </w:r>
      <w:r w:rsidR="008F0692" w:rsidRPr="00CB3AFC">
        <w:rPr>
          <w:rFonts w:cs="Times New Roman"/>
          <w:szCs w:val="24"/>
          <w:lang w:val="sr-Latn-RS"/>
        </w:rPr>
        <w:t xml:space="preserve"> </w:t>
      </w:r>
      <w:r w:rsidRPr="00CB3AFC">
        <w:rPr>
          <w:rFonts w:cs="Times New Roman"/>
          <w:szCs w:val="24"/>
          <w:lang w:val="sr-Latn-RS"/>
        </w:rPr>
        <w:t>se</w:t>
      </w:r>
      <w:r w:rsidR="008F0692" w:rsidRPr="00CB3AFC">
        <w:rPr>
          <w:rFonts w:cs="Times New Roman"/>
          <w:szCs w:val="24"/>
          <w:lang w:val="sr-Latn-RS"/>
        </w:rPr>
        <w:t xml:space="preserve"> </w:t>
      </w:r>
      <w:r w:rsidRPr="00CB3AFC">
        <w:rPr>
          <w:rFonts w:cs="Times New Roman"/>
          <w:szCs w:val="24"/>
          <w:lang w:val="sr-Latn-RS"/>
        </w:rPr>
        <w:t>ugovorom</w:t>
      </w:r>
      <w:r w:rsidR="008F0692" w:rsidRPr="00CB3AFC">
        <w:rPr>
          <w:rFonts w:cs="Times New Roman"/>
          <w:szCs w:val="24"/>
          <w:lang w:val="sr-Latn-RS"/>
        </w:rPr>
        <w:t xml:space="preserve"> </w:t>
      </w:r>
      <w:r w:rsidRPr="00CB3AFC">
        <w:rPr>
          <w:rFonts w:cs="Times New Roman"/>
          <w:szCs w:val="24"/>
          <w:lang w:val="sr-Latn-RS"/>
        </w:rPr>
        <w:t>o</w:t>
      </w:r>
      <w:r w:rsidR="008F0692" w:rsidRPr="00CB3AFC">
        <w:rPr>
          <w:rFonts w:cs="Times New Roman"/>
          <w:szCs w:val="24"/>
          <w:lang w:val="sr-Latn-RS"/>
        </w:rPr>
        <w:t xml:space="preserve"> </w:t>
      </w:r>
      <w:r w:rsidRPr="00CB3AFC">
        <w:rPr>
          <w:rFonts w:cs="Times New Roman"/>
          <w:szCs w:val="24"/>
          <w:lang w:val="sr-Latn-RS"/>
        </w:rPr>
        <w:t>posredovanju</w:t>
      </w:r>
      <w:r w:rsidR="008F0692" w:rsidRPr="00CB3AFC">
        <w:rPr>
          <w:rFonts w:cs="Times New Roman"/>
          <w:szCs w:val="24"/>
          <w:lang w:val="sr-Latn-RS"/>
        </w:rPr>
        <w:t xml:space="preserve">, </w:t>
      </w:r>
      <w:r w:rsidRPr="00CB3AFC">
        <w:rPr>
          <w:rFonts w:cs="Times New Roman"/>
          <w:szCs w:val="24"/>
          <w:lang w:val="sr-Latn-RS"/>
        </w:rPr>
        <w:t>van</w:t>
      </w:r>
      <w:r w:rsidR="008F0692" w:rsidRPr="00CB3AFC">
        <w:rPr>
          <w:rFonts w:cs="Times New Roman"/>
          <w:szCs w:val="24"/>
          <w:lang w:val="sr-Latn-RS"/>
        </w:rPr>
        <w:t xml:space="preserve"> </w:t>
      </w:r>
      <w:r w:rsidRPr="00CB3AFC">
        <w:rPr>
          <w:rFonts w:cs="Times New Roman"/>
          <w:szCs w:val="24"/>
          <w:lang w:val="sr-Latn-RS"/>
        </w:rPr>
        <w:t>sistema</w:t>
      </w:r>
      <w:r w:rsidR="008F0692" w:rsidRPr="00CB3AFC">
        <w:rPr>
          <w:rFonts w:cs="Times New Roman"/>
          <w:szCs w:val="24"/>
          <w:lang w:val="sr-Latn-RS"/>
        </w:rPr>
        <w:t>.</w:t>
      </w:r>
    </w:p>
    <w:p w14:paraId="416BD67B" w14:textId="77777777" w:rsidR="00CB3AFC" w:rsidRDefault="00CB3AFC" w:rsidP="00CB3AFC">
      <w:pPr>
        <w:spacing w:after="0" w:line="276" w:lineRule="auto"/>
        <w:rPr>
          <w:rFonts w:cs="Times New Roman"/>
          <w:szCs w:val="24"/>
          <w:lang w:val="sr-Latn-RS"/>
        </w:rPr>
      </w:pPr>
    </w:p>
    <w:p w14:paraId="61101296" w14:textId="77777777" w:rsidR="00FF7BFA" w:rsidRDefault="00FF7BFA" w:rsidP="00CB3AFC">
      <w:pPr>
        <w:spacing w:after="0" w:line="276" w:lineRule="auto"/>
        <w:rPr>
          <w:rFonts w:cs="Times New Roman"/>
          <w:szCs w:val="24"/>
          <w:lang w:val="sr-Latn-RS"/>
        </w:rPr>
      </w:pPr>
      <w:r w:rsidRPr="00CB3AFC">
        <w:rPr>
          <w:rFonts w:cs="Times New Roman"/>
          <w:szCs w:val="24"/>
          <w:lang w:val="sr-Latn-RS"/>
        </w:rPr>
        <w:t xml:space="preserve">Ukoliko se prodaja vrši preko turističke agencije iz inostranstva, ista se ne može smatrati </w:t>
      </w:r>
      <w:r w:rsidR="005542AB">
        <w:rPr>
          <w:rFonts w:cs="Times New Roman"/>
          <w:szCs w:val="24"/>
          <w:lang w:val="sr-Latn-RS"/>
        </w:rPr>
        <w:t xml:space="preserve">turističkom agencijom </w:t>
      </w:r>
      <w:r w:rsidRPr="00CB3AFC">
        <w:rPr>
          <w:rFonts w:cs="Times New Roman"/>
          <w:szCs w:val="24"/>
          <w:lang w:val="sr-Latn-RS"/>
        </w:rPr>
        <w:t xml:space="preserve">posrednikom, u smislu odredbi Zakona o turizmu. </w:t>
      </w:r>
    </w:p>
    <w:p w14:paraId="7B607AFE" w14:textId="77777777" w:rsidR="003E18C9" w:rsidRPr="00D23058" w:rsidRDefault="003E18C9" w:rsidP="00CB3AFC">
      <w:pPr>
        <w:spacing w:after="0" w:line="276" w:lineRule="auto"/>
        <w:rPr>
          <w:rFonts w:cs="Times New Roman"/>
          <w:szCs w:val="24"/>
          <w:highlight w:val="yellow"/>
          <w:lang w:val="sr-Latn-RS"/>
        </w:rPr>
      </w:pPr>
    </w:p>
    <w:p w14:paraId="3F5B6433" w14:textId="77ED9A64" w:rsidR="0081206E" w:rsidRPr="009F79E4" w:rsidRDefault="005542AB" w:rsidP="00CB3AFC">
      <w:pPr>
        <w:spacing w:after="0" w:line="276" w:lineRule="auto"/>
        <w:rPr>
          <w:rFonts w:cs="Times New Roman"/>
          <w:strike/>
          <w:szCs w:val="24"/>
          <w:lang w:val="sr-Latn-RS"/>
        </w:rPr>
      </w:pPr>
      <w:r w:rsidRPr="009F79E4">
        <w:rPr>
          <w:rFonts w:cs="Times New Roman"/>
          <w:szCs w:val="24"/>
          <w:lang w:val="sr-Latn-RS"/>
        </w:rPr>
        <w:t>N</w:t>
      </w:r>
      <w:r w:rsidR="00CB3AFC" w:rsidRPr="009F79E4">
        <w:rPr>
          <w:rFonts w:cs="Times New Roman"/>
          <w:szCs w:val="24"/>
          <w:lang w:val="sr-Latn-RS"/>
        </w:rPr>
        <w:t xml:space="preserve">apominje se sledeće: Ukoliko određena kompanija, udruženje, ustanova i sl. iz inostranstva  za svoje zaposlene, članove i sl. naručuje/kupuje određeni program putovanja (koji nije izlet) preko turističke agencije registrovane u Srbiji (bez obzira da li se radi o unapred pripremljenom programu ili programu na upit) turistička agencija za realizaciju i prodaju takvog programa putovanja mora da poseduje licencu i da ovakav pravni posao u celosti evidentira preko CIS-a. Odnosno, u </w:t>
      </w:r>
      <w:r w:rsidR="00CB3AFC" w:rsidRPr="009F79E4">
        <w:rPr>
          <w:rFonts w:cs="Times New Roman"/>
          <w:szCs w:val="24"/>
          <w:lang w:val="sr-Latn-RS"/>
        </w:rPr>
        <w:lastRenderedPageBreak/>
        <w:t>konkretnom slučaju ona nastupa kao organizator putovanja, evidentira ugovore sa trećim licima, sam program putovanja, vrši evidenciju prodaje, sa imenima svih putnika i izdaje potvrdu/e o garanciji putovanja. Nosilac ugovora može biti npr. određena kompanija, ali isti mora da sadrži imena svih putnika</w:t>
      </w:r>
      <w:r w:rsidR="009F79E4" w:rsidRPr="009F79E4">
        <w:rPr>
          <w:rFonts w:cs="Times New Roman"/>
          <w:szCs w:val="24"/>
          <w:lang w:val="sr-Latn-RS"/>
        </w:rPr>
        <w:t>.</w:t>
      </w:r>
    </w:p>
    <w:p w14:paraId="301FD12B" w14:textId="77777777" w:rsidR="008F0692" w:rsidRPr="00CC44B1" w:rsidRDefault="008F0692" w:rsidP="00CC44B1">
      <w:pPr>
        <w:rPr>
          <w:rFonts w:cs="Times New Roman"/>
          <w:szCs w:val="24"/>
          <w:lang w:val="sr-Latn-RS"/>
        </w:rPr>
      </w:pPr>
    </w:p>
    <w:p w14:paraId="4FA833E4" w14:textId="77777777" w:rsidR="003B78AD" w:rsidRPr="00CC44B1" w:rsidRDefault="003B78AD" w:rsidP="00CC44B1">
      <w:pPr>
        <w:pStyle w:val="ListParagraph"/>
        <w:numPr>
          <w:ilvl w:val="0"/>
          <w:numId w:val="1"/>
        </w:numPr>
        <w:rPr>
          <w:rFonts w:cs="Times New Roman"/>
          <w:b/>
          <w:bCs/>
          <w:szCs w:val="24"/>
          <w:lang w:val="sr-Latn-RS"/>
        </w:rPr>
      </w:pPr>
      <w:r w:rsidRPr="00CC44B1">
        <w:rPr>
          <w:rFonts w:cs="Times New Roman"/>
          <w:b/>
          <w:bCs/>
          <w:szCs w:val="24"/>
          <w:lang w:val="sr-Latn-RS"/>
        </w:rPr>
        <w:t>Evidentiranje ugovora sa trećim licima</w:t>
      </w:r>
    </w:p>
    <w:p w14:paraId="02DB806F" w14:textId="77777777" w:rsidR="007B777D" w:rsidRPr="00CC44B1" w:rsidRDefault="007B777D" w:rsidP="00CC44B1">
      <w:pPr>
        <w:spacing w:after="150"/>
        <w:rPr>
          <w:rFonts w:cs="Times New Roman"/>
          <w:szCs w:val="24"/>
        </w:rPr>
      </w:pPr>
      <w:r w:rsidRPr="00CC44B1">
        <w:rPr>
          <w:rFonts w:cs="Times New Roman"/>
          <w:szCs w:val="24"/>
        </w:rPr>
        <w:t>Da bi turistička agencija organizator izradila program putovanja dužna je da ima zaklјučene i u CIS-u evidentirane ugovore sa trećim licima kojim</w:t>
      </w:r>
      <w:r w:rsidR="005B1C5F" w:rsidRPr="00CC44B1">
        <w:rPr>
          <w:rFonts w:cs="Times New Roman"/>
          <w:szCs w:val="24"/>
        </w:rPr>
        <w:t>a</w:t>
      </w:r>
      <w:r w:rsidRPr="00CC44B1">
        <w:rPr>
          <w:rFonts w:cs="Times New Roman"/>
          <w:szCs w:val="24"/>
        </w:rPr>
        <w:t xml:space="preserve"> je povereno izvršenje usluga</w:t>
      </w:r>
      <w:r w:rsidR="005B1C5F" w:rsidRPr="00CC44B1">
        <w:rPr>
          <w:rFonts w:cs="Times New Roman"/>
          <w:szCs w:val="24"/>
        </w:rPr>
        <w:t xml:space="preserve"> za određeni program putovanja. </w:t>
      </w:r>
    </w:p>
    <w:p w14:paraId="39DAC431" w14:textId="77777777" w:rsidR="003B78AD" w:rsidRPr="00CC44B1" w:rsidRDefault="003B78AD" w:rsidP="00CC44B1">
      <w:pPr>
        <w:spacing w:after="150"/>
        <w:rPr>
          <w:rFonts w:cs="Times New Roman"/>
          <w:szCs w:val="24"/>
          <w:lang w:val="sr-Latn-RS"/>
        </w:rPr>
      </w:pPr>
      <w:r w:rsidRPr="00CC44B1">
        <w:rPr>
          <w:rFonts w:cs="Times New Roman"/>
          <w:szCs w:val="24"/>
          <w:lang w:val="sr-Latn-RS"/>
        </w:rPr>
        <w:t>Ugovor sa trećim licima sadrži osnovne podatke o organizatoru putovanja i trećim licima, kojima je povereno izvršenje usluga</w:t>
      </w:r>
      <w:r w:rsidR="00DB2E3A" w:rsidRPr="00CC44B1">
        <w:rPr>
          <w:rFonts w:cs="Times New Roman"/>
          <w:szCs w:val="24"/>
          <w:lang w:val="sr-Latn-RS"/>
        </w:rPr>
        <w:t>.</w:t>
      </w:r>
    </w:p>
    <w:p w14:paraId="18A5698B" w14:textId="77777777" w:rsidR="003B78AD" w:rsidRPr="00CC44B1" w:rsidRDefault="004B4589" w:rsidP="00CC44B1">
      <w:pPr>
        <w:spacing w:after="150"/>
        <w:rPr>
          <w:rFonts w:cs="Times New Roman"/>
          <w:szCs w:val="24"/>
          <w:lang w:val="sr-Latn-RS"/>
        </w:rPr>
      </w:pPr>
      <w:r w:rsidRPr="004B4589">
        <w:rPr>
          <w:rFonts w:cs="Times New Roman"/>
          <w:b/>
          <w:szCs w:val="24"/>
          <w:u w:val="single"/>
          <w:lang w:val="sr-Latn-RS"/>
        </w:rPr>
        <w:t>NAPOMENA</w:t>
      </w:r>
      <w:r w:rsidR="00DB2E3A" w:rsidRPr="00CC44B1">
        <w:rPr>
          <w:rFonts w:cs="Times New Roman"/>
          <w:szCs w:val="24"/>
          <w:u w:val="single"/>
          <w:lang w:val="sr-Latn-RS"/>
        </w:rPr>
        <w:t>:</w:t>
      </w:r>
      <w:r w:rsidR="00DB2E3A" w:rsidRPr="00CC44B1">
        <w:rPr>
          <w:rFonts w:cs="Times New Roman"/>
          <w:szCs w:val="24"/>
          <w:lang w:val="sr-Latn-RS"/>
        </w:rPr>
        <w:t xml:space="preserve"> k</w:t>
      </w:r>
      <w:r w:rsidR="003B78AD" w:rsidRPr="00CC44B1">
        <w:rPr>
          <w:rFonts w:cs="Times New Roman"/>
          <w:szCs w:val="24"/>
          <w:lang w:val="sr-Latn-RS"/>
        </w:rPr>
        <w:t xml:space="preserve">ao ugovor sa trećim licima smatraće se i </w:t>
      </w:r>
      <w:bookmarkStart w:id="1" w:name="_Hlk153181082"/>
      <w:r w:rsidR="003B78AD" w:rsidRPr="00CC44B1">
        <w:rPr>
          <w:rFonts w:cs="Times New Roman"/>
          <w:szCs w:val="24"/>
          <w:lang w:val="sr-Latn-RS"/>
        </w:rPr>
        <w:t>dokaz iz koga nesumnjivo proističe ugovaranje pravnog posla</w:t>
      </w:r>
      <w:bookmarkEnd w:id="1"/>
      <w:r w:rsidR="003B78AD" w:rsidRPr="00CC44B1">
        <w:rPr>
          <w:rFonts w:cs="Times New Roman"/>
          <w:szCs w:val="24"/>
          <w:lang w:val="sr-Latn-RS"/>
        </w:rPr>
        <w:t xml:space="preserve"> </w:t>
      </w:r>
      <w:bookmarkStart w:id="2" w:name="_Hlk153182798"/>
      <w:r w:rsidR="003B78AD" w:rsidRPr="00CC44B1">
        <w:rPr>
          <w:rFonts w:cs="Times New Roman"/>
          <w:szCs w:val="24"/>
          <w:lang w:val="sr-Latn-RS"/>
        </w:rPr>
        <w:t>(ponuda i prihvat ponude, potvrda rezervacije, profaktura/faktura, potvrda rezervacionih ili drugih sistema prodaje i dr.)</w:t>
      </w:r>
      <w:bookmarkEnd w:id="2"/>
      <w:r w:rsidR="003B78AD" w:rsidRPr="00CC44B1">
        <w:rPr>
          <w:rFonts w:cs="Times New Roman"/>
          <w:szCs w:val="24"/>
          <w:lang w:val="sr-Latn-RS"/>
        </w:rPr>
        <w:t>.</w:t>
      </w:r>
    </w:p>
    <w:p w14:paraId="1CCEA688" w14:textId="77777777" w:rsidR="00DB2E3A" w:rsidRDefault="00BD7BCB" w:rsidP="00CC44B1">
      <w:pPr>
        <w:spacing w:after="150"/>
        <w:rPr>
          <w:rFonts w:cs="Times New Roman"/>
          <w:szCs w:val="24"/>
          <w:lang w:val="sr-Latn-RS"/>
        </w:rPr>
      </w:pPr>
      <w:r w:rsidRPr="00CC44B1">
        <w:rPr>
          <w:rFonts w:cs="Times New Roman"/>
          <w:szCs w:val="24"/>
          <w:lang w:val="sr-Latn-RS"/>
        </w:rPr>
        <w:t>U CIS se evidentiraju svi prethodno zaključeni ugovori koji će se koristiti u budućim prodajama turističkih putovanja</w:t>
      </w:r>
      <w:r w:rsidR="005819B2" w:rsidRPr="00CC44B1">
        <w:rPr>
          <w:rFonts w:cs="Times New Roman"/>
          <w:szCs w:val="24"/>
          <w:lang w:val="sr-Latn-RS"/>
        </w:rPr>
        <w:t xml:space="preserve"> i koji se odnose na aktivna putovanja, odnosno na putovanja koja nisu realizovana ili je njihova realizacija u toku. </w:t>
      </w:r>
    </w:p>
    <w:p w14:paraId="3ED76940" w14:textId="77777777" w:rsidR="00AF38A7" w:rsidRPr="00CC44B1" w:rsidRDefault="00AF38A7" w:rsidP="00CC44B1">
      <w:pPr>
        <w:spacing w:after="150"/>
        <w:rPr>
          <w:rFonts w:cs="Times New Roman"/>
          <w:szCs w:val="24"/>
          <w:lang w:val="sr-Latn-RS"/>
        </w:rPr>
      </w:pPr>
      <w:r w:rsidRPr="00AF38A7">
        <w:rPr>
          <w:rFonts w:cs="Times New Roman"/>
          <w:szCs w:val="24"/>
          <w:lang w:val="sr-Latn-RS"/>
        </w:rPr>
        <w:t>U evidenciji ugovora sa trećim licima, unose se podaci druge ugovorne strane bez obzira da li je isto pravno lice, preduzetnik ili fizičko lice.</w:t>
      </w:r>
    </w:p>
    <w:p w14:paraId="68ED9EC7" w14:textId="77777777" w:rsidR="003A58C4" w:rsidRPr="00AD369C" w:rsidRDefault="003B78AD" w:rsidP="00CC44B1">
      <w:pPr>
        <w:spacing w:after="150"/>
        <w:rPr>
          <w:rFonts w:cs="Times New Roman"/>
          <w:szCs w:val="24"/>
          <w:lang w:val="sr-Latn-RS"/>
        </w:rPr>
      </w:pPr>
      <w:r w:rsidRPr="00AD369C">
        <w:rPr>
          <w:rFonts w:cs="Times New Roman"/>
          <w:szCs w:val="24"/>
          <w:lang w:val="sr-Latn-RS"/>
        </w:rPr>
        <w:t>U slučaju kada organizator putovanja sam pruža uslugu prevoza, smeštaja ili drugu uslugu iz programa putovanja ili ako je lice koje pruža uslugu turističkih profesija zaposleno kod organizatora putovanja, sastavni deo evidencije ugovora sa trećim licima čini izjava odgovornog lica kojom potvrđuje da će uslugu pružiti samostalno.</w:t>
      </w:r>
    </w:p>
    <w:p w14:paraId="7EF13306" w14:textId="77777777" w:rsidR="00DB2E3A" w:rsidRDefault="00DB2E3A" w:rsidP="00CC44B1">
      <w:pPr>
        <w:spacing w:after="150"/>
        <w:rPr>
          <w:rFonts w:cs="Times New Roman"/>
          <w:szCs w:val="24"/>
          <w:lang w:val="sr-Latn-RS"/>
        </w:rPr>
      </w:pPr>
      <w:r w:rsidRPr="00AD369C">
        <w:rPr>
          <w:rFonts w:cs="Times New Roman"/>
          <w:szCs w:val="24"/>
          <w:lang w:val="sr-Latn-RS"/>
        </w:rPr>
        <w:t xml:space="preserve">Trenutno se sprovode izmene </w:t>
      </w:r>
      <w:r w:rsidR="00FF7BFA" w:rsidRPr="00AD369C">
        <w:rPr>
          <w:rFonts w:cs="Times New Roman"/>
          <w:szCs w:val="24"/>
          <w:lang w:val="sr-Latn-RS"/>
        </w:rPr>
        <w:t>funkcionalnosti</w:t>
      </w:r>
      <w:r w:rsidRPr="00AD369C">
        <w:rPr>
          <w:rFonts w:cs="Times New Roman"/>
          <w:szCs w:val="24"/>
          <w:lang w:val="sr-Latn-RS"/>
        </w:rPr>
        <w:t xml:space="preserve"> sistema kako bi </w:t>
      </w:r>
      <w:r w:rsidR="00EF608E" w:rsidRPr="00AD369C">
        <w:rPr>
          <w:rFonts w:cs="Times New Roman"/>
          <w:szCs w:val="24"/>
          <w:lang w:val="sr-Latn-RS"/>
        </w:rPr>
        <w:t xml:space="preserve">se omogućilo prilaganje </w:t>
      </w:r>
      <w:r w:rsidR="00111273" w:rsidRPr="00AD369C">
        <w:rPr>
          <w:rFonts w:cs="Times New Roman"/>
          <w:szCs w:val="24"/>
          <w:lang w:val="sr-Latn-RS"/>
        </w:rPr>
        <w:t>pomenute izjave i odabir odgovarajuće usluge (sopstveni smeštaj, sopstveni prevoz, sopstvene turističke profesije, sopstvene druge usluge)</w:t>
      </w:r>
      <w:r w:rsidR="00E9624E" w:rsidRPr="00AD369C">
        <w:rPr>
          <w:rFonts w:cs="Times New Roman"/>
          <w:szCs w:val="24"/>
          <w:lang w:val="sr-Latn-RS"/>
        </w:rPr>
        <w:t xml:space="preserve"> o čemu</w:t>
      </w:r>
      <w:r w:rsidR="00E9624E">
        <w:rPr>
          <w:rFonts w:cs="Times New Roman"/>
          <w:szCs w:val="24"/>
          <w:lang w:val="sr-Latn-RS"/>
        </w:rPr>
        <w:t xml:space="preserve"> će obaveštenje stići putem portala eTurista. </w:t>
      </w:r>
    </w:p>
    <w:p w14:paraId="063F5B41" w14:textId="77777777" w:rsidR="008F0692" w:rsidRDefault="00FB4A3F" w:rsidP="00CC44B1">
      <w:pPr>
        <w:spacing w:after="150"/>
        <w:rPr>
          <w:rFonts w:cs="Times New Roman"/>
          <w:szCs w:val="24"/>
          <w:lang w:val="sr-Latn-RS"/>
        </w:rPr>
      </w:pPr>
      <w:r w:rsidRPr="00FB4A3F">
        <w:rPr>
          <w:rFonts w:cs="Times New Roman"/>
          <w:szCs w:val="24"/>
          <w:lang w:val="sr-Latn-RS"/>
        </w:rPr>
        <w:t>Prilikom kreiranja programa putovanja, obaveza je da se sistemski taj program poveže za uslugu smeštaja. Neophodno je pre realizacije turističkog putovanja, program vezati i za sve ugovore sa trećim licima, jer pre početka realizacije putovanja, mora</w:t>
      </w:r>
      <w:r w:rsidR="00EB148A">
        <w:rPr>
          <w:rFonts w:cs="Times New Roman"/>
          <w:szCs w:val="24"/>
          <w:lang w:val="sr-Latn-RS"/>
        </w:rPr>
        <w:t xml:space="preserve"> postojati</w:t>
      </w:r>
      <w:r w:rsidRPr="00FB4A3F">
        <w:rPr>
          <w:rFonts w:cs="Times New Roman"/>
          <w:szCs w:val="24"/>
          <w:lang w:val="sr-Latn-RS"/>
        </w:rPr>
        <w:t xml:space="preserve"> saznanje o svim trećim licima kojima je povereno izvršenje usluge, pa i saznanje o vodiču. Putovanje se ne može započeti bez unetih ostalih ugovora sa trećim licima (prevoznik, vodič/pratilac…). U slučaju  k</w:t>
      </w:r>
      <w:r w:rsidR="00EB148A">
        <w:rPr>
          <w:rFonts w:cs="Times New Roman"/>
          <w:szCs w:val="24"/>
          <w:lang w:val="sr-Latn-RS"/>
        </w:rPr>
        <w:t>ada se kod</w:t>
      </w:r>
      <w:r w:rsidRPr="00FB4A3F">
        <w:rPr>
          <w:rFonts w:cs="Times New Roman"/>
          <w:szCs w:val="24"/>
          <w:lang w:val="sr-Latn-RS"/>
        </w:rPr>
        <w:t xml:space="preserve"> određenog turističkog putovanja nastupa sopstvenim autobusima, u delu ugovora sa trećim licima, prilaže</w:t>
      </w:r>
      <w:r w:rsidR="00EB148A">
        <w:rPr>
          <w:rFonts w:cs="Times New Roman"/>
          <w:szCs w:val="24"/>
          <w:lang w:val="sr-Latn-RS"/>
        </w:rPr>
        <w:t xml:space="preserve"> se</w:t>
      </w:r>
      <w:r w:rsidRPr="00FB4A3F">
        <w:rPr>
          <w:rFonts w:cs="Times New Roman"/>
          <w:szCs w:val="24"/>
          <w:lang w:val="sr-Latn-RS"/>
        </w:rPr>
        <w:t xml:space="preserve"> izjav</w:t>
      </w:r>
      <w:r w:rsidR="00EB148A">
        <w:rPr>
          <w:rFonts w:cs="Times New Roman"/>
          <w:szCs w:val="24"/>
          <w:lang w:val="sr-Latn-RS"/>
        </w:rPr>
        <w:t>a</w:t>
      </w:r>
      <w:r w:rsidRPr="00FB4A3F">
        <w:rPr>
          <w:rFonts w:cs="Times New Roman"/>
          <w:szCs w:val="24"/>
          <w:lang w:val="sr-Latn-RS"/>
        </w:rPr>
        <w:t xml:space="preserve"> odgovornog lica, kojom se ta činjenica potvrđuje. Takođe, za svaku turističku grupu, saglasno zakonu, turistička agencija </w:t>
      </w:r>
      <w:r w:rsidR="00FF7BFA" w:rsidRPr="00FB4A3F">
        <w:rPr>
          <w:rFonts w:cs="Times New Roman"/>
          <w:szCs w:val="24"/>
          <w:lang w:val="sr-Latn-RS"/>
        </w:rPr>
        <w:t>obezbeđuje</w:t>
      </w:r>
      <w:r w:rsidRPr="00FB4A3F">
        <w:rPr>
          <w:rFonts w:cs="Times New Roman"/>
          <w:szCs w:val="24"/>
          <w:lang w:val="sr-Latn-RS"/>
        </w:rPr>
        <w:t xml:space="preserve"> lic</w:t>
      </w:r>
      <w:r w:rsidR="00A62A0E">
        <w:rPr>
          <w:rFonts w:cs="Times New Roman"/>
          <w:szCs w:val="24"/>
          <w:lang w:val="sr-Latn-RS"/>
        </w:rPr>
        <w:t>e</w:t>
      </w:r>
      <w:r w:rsidRPr="00FB4A3F">
        <w:rPr>
          <w:rFonts w:cs="Times New Roman"/>
          <w:szCs w:val="24"/>
          <w:lang w:val="sr-Latn-RS"/>
        </w:rPr>
        <w:t>nciranog pratioca</w:t>
      </w:r>
      <w:r w:rsidR="007D6848">
        <w:rPr>
          <w:rFonts w:cs="Times New Roman"/>
          <w:szCs w:val="24"/>
          <w:lang w:val="sr-Latn-RS"/>
        </w:rPr>
        <w:t>/vodiča</w:t>
      </w:r>
      <w:r w:rsidRPr="00FB4A3F">
        <w:rPr>
          <w:rFonts w:cs="Times New Roman"/>
          <w:szCs w:val="24"/>
          <w:lang w:val="sr-Latn-RS"/>
        </w:rPr>
        <w:t xml:space="preserve"> koji može biti iz redova zaposlenih. U tom slučaju, u polјu ugovora sa trećim licima, prilaže se izjava odgovornog lica, da će uslugu turističkih profesija pružiti lice radno angažovano u agenciji. Dokaz o radnom angažovanju se čuva u evidenciji agencije. </w:t>
      </w:r>
    </w:p>
    <w:p w14:paraId="479C79A5" w14:textId="77777777" w:rsidR="003A58C4" w:rsidRDefault="003A58C4" w:rsidP="003A58C4">
      <w:pPr>
        <w:spacing w:after="0" w:line="276" w:lineRule="auto"/>
        <w:rPr>
          <w:rFonts w:cs="Times New Roman"/>
          <w:szCs w:val="24"/>
          <w:lang w:val="sr-Latn-RS"/>
        </w:rPr>
      </w:pPr>
      <w:r w:rsidRPr="003A58C4">
        <w:rPr>
          <w:rFonts w:cs="Times New Roman"/>
          <w:szCs w:val="24"/>
          <w:lang w:val="sr-Latn-RS"/>
        </w:rPr>
        <w:lastRenderedPageBreak/>
        <w:t xml:space="preserve">Ugovaranje usluga smeštaja preko partnera iz inostranstva ili u </w:t>
      </w:r>
      <w:r w:rsidR="00FF7BFA" w:rsidRPr="003A58C4">
        <w:rPr>
          <w:rFonts w:cs="Times New Roman"/>
          <w:szCs w:val="24"/>
          <w:lang w:val="sr-Latn-RS"/>
        </w:rPr>
        <w:t>zemlji</w:t>
      </w:r>
      <w:r w:rsidRPr="003A58C4">
        <w:rPr>
          <w:rFonts w:cs="Times New Roman"/>
          <w:szCs w:val="24"/>
          <w:lang w:val="sr-Latn-RS"/>
        </w:rPr>
        <w:t xml:space="preserve">, koji nastupa u ime ugostitelјa koji pruža usluge smeštaja i potvrđuje rezervaciju smeštaja, smatraće se ugovorom sa trećim licem i takav ugovor se evidentira u sistem. Internu komunikaciju sa takvim partnerom, koji vrši rezervaciju za određeno putovanje sa odgovarajućim dokazima potrebno je sačuvati u dokumentaciji, kao dokaz o rezervaciji smeštaja koji je programom predviđen. </w:t>
      </w:r>
    </w:p>
    <w:p w14:paraId="58F38F26" w14:textId="77777777" w:rsidR="00194C2B" w:rsidRPr="00E27812" w:rsidRDefault="00194C2B" w:rsidP="003A58C4">
      <w:pPr>
        <w:spacing w:after="0" w:line="276" w:lineRule="auto"/>
        <w:rPr>
          <w:rFonts w:asciiTheme="minorHAnsi" w:hAnsiTheme="minorHAnsi" w:cstheme="minorHAnsi"/>
          <w:color w:val="FF0000"/>
          <w:szCs w:val="24"/>
          <w:lang w:val="sr-Cyrl-RS"/>
        </w:rPr>
      </w:pPr>
    </w:p>
    <w:p w14:paraId="12C78757" w14:textId="77777777" w:rsidR="00C87EF7" w:rsidRDefault="00C87EF7" w:rsidP="00C87EF7">
      <w:pPr>
        <w:spacing w:after="150"/>
        <w:rPr>
          <w:rFonts w:cs="Times New Roman"/>
          <w:szCs w:val="24"/>
          <w:lang w:val="sr-Latn-RS"/>
        </w:rPr>
      </w:pPr>
      <w:r>
        <w:rPr>
          <w:rFonts w:cs="Times New Roman"/>
          <w:szCs w:val="24"/>
          <w:lang w:val="sr-Latn-RS"/>
        </w:rPr>
        <w:t>Prilaganje u</w:t>
      </w:r>
      <w:r w:rsidR="00262DDA" w:rsidRPr="00262DDA">
        <w:rPr>
          <w:rFonts w:cs="Times New Roman"/>
          <w:szCs w:val="24"/>
          <w:lang w:val="sr-Latn-RS"/>
        </w:rPr>
        <w:t>govor</w:t>
      </w:r>
      <w:r>
        <w:rPr>
          <w:rFonts w:cs="Times New Roman"/>
          <w:szCs w:val="24"/>
          <w:lang w:val="sr-Latn-RS"/>
        </w:rPr>
        <w:t>a</w:t>
      </w:r>
      <w:r w:rsidR="00262DDA" w:rsidRPr="00262DDA">
        <w:rPr>
          <w:rFonts w:cs="Times New Roman"/>
          <w:szCs w:val="24"/>
          <w:lang w:val="sr-Latn-RS"/>
        </w:rPr>
        <w:t xml:space="preserve"> sa trećim licima </w:t>
      </w:r>
      <w:r>
        <w:rPr>
          <w:rFonts w:cs="Times New Roman"/>
          <w:szCs w:val="24"/>
          <w:lang w:val="sr-Latn-RS"/>
        </w:rPr>
        <w:t xml:space="preserve">je opciono. </w:t>
      </w:r>
    </w:p>
    <w:p w14:paraId="0B9FC29D" w14:textId="77777777" w:rsidR="00914FAA" w:rsidRDefault="00914FAA" w:rsidP="00C87EF7">
      <w:pPr>
        <w:spacing w:after="150"/>
        <w:rPr>
          <w:rFonts w:cs="Times New Roman"/>
          <w:szCs w:val="24"/>
          <w:lang w:val="sr-Latn-RS"/>
        </w:rPr>
      </w:pPr>
    </w:p>
    <w:p w14:paraId="0AF9C8BF" w14:textId="77777777" w:rsidR="000B7F2D" w:rsidRPr="00C87EF7" w:rsidRDefault="00381431" w:rsidP="00C87EF7">
      <w:pPr>
        <w:pStyle w:val="ListParagraph"/>
        <w:numPr>
          <w:ilvl w:val="0"/>
          <w:numId w:val="1"/>
        </w:numPr>
        <w:spacing w:after="150"/>
        <w:rPr>
          <w:rFonts w:cs="Times New Roman"/>
          <w:b/>
          <w:bCs/>
          <w:szCs w:val="24"/>
          <w:lang w:val="sr-Latn-RS"/>
        </w:rPr>
      </w:pPr>
      <w:r w:rsidRPr="00C87EF7">
        <w:rPr>
          <w:rFonts w:cs="Times New Roman"/>
          <w:b/>
          <w:bCs/>
          <w:szCs w:val="24"/>
          <w:lang w:val="sr-Latn-RS"/>
        </w:rPr>
        <w:t>Program putovanja</w:t>
      </w:r>
    </w:p>
    <w:p w14:paraId="2B96F458" w14:textId="77777777" w:rsidR="000B7F2D" w:rsidRPr="00CC44B1" w:rsidRDefault="000B7F2D" w:rsidP="00CC44B1">
      <w:pPr>
        <w:spacing w:after="150"/>
        <w:rPr>
          <w:rFonts w:cs="Times New Roman"/>
          <w:color w:val="000000"/>
          <w:szCs w:val="24"/>
        </w:rPr>
      </w:pPr>
      <w:r w:rsidRPr="00CC44B1">
        <w:rPr>
          <w:rFonts w:cs="Times New Roman"/>
          <w:color w:val="000000"/>
          <w:szCs w:val="24"/>
        </w:rPr>
        <w:t>Program putovanja sadrži podatk</w:t>
      </w:r>
      <w:r w:rsidR="00D919B2" w:rsidRPr="00CC44B1">
        <w:rPr>
          <w:rFonts w:cs="Times New Roman"/>
          <w:color w:val="000000"/>
          <w:szCs w:val="24"/>
        </w:rPr>
        <w:t>e</w:t>
      </w:r>
      <w:r w:rsidRPr="00CC44B1">
        <w:rPr>
          <w:rFonts w:cs="Times New Roman"/>
          <w:color w:val="000000"/>
          <w:szCs w:val="24"/>
        </w:rPr>
        <w:t xml:space="preserve"> o programu putovanja, koji je pripremio organizator putovanja samostalno ili po zahtevu putnika.</w:t>
      </w:r>
      <w:bookmarkStart w:id="3" w:name="_Hlk148964318"/>
      <w:r w:rsidR="00D919B2" w:rsidRPr="00CC44B1">
        <w:rPr>
          <w:rFonts w:cs="Times New Roman"/>
          <w:color w:val="000000"/>
          <w:szCs w:val="24"/>
        </w:rPr>
        <w:t xml:space="preserve"> </w:t>
      </w:r>
      <w:r w:rsidRPr="00CC44B1">
        <w:rPr>
          <w:rFonts w:cs="Times New Roman"/>
          <w:color w:val="000000"/>
          <w:szCs w:val="24"/>
        </w:rPr>
        <w:t>Organizator putovanja u CIS</w:t>
      </w:r>
      <w:r w:rsidR="00DE002E">
        <w:rPr>
          <w:rFonts w:cs="Times New Roman"/>
          <w:color w:val="000000"/>
          <w:szCs w:val="24"/>
        </w:rPr>
        <w:t xml:space="preserve"> </w:t>
      </w:r>
      <w:r w:rsidR="00DE002E" w:rsidRPr="002C4BC3">
        <w:rPr>
          <w:rFonts w:cs="Times New Roman"/>
          <w:b/>
          <w:bCs/>
          <w:szCs w:val="24"/>
        </w:rPr>
        <w:t>obavezno</w:t>
      </w:r>
      <w:r w:rsidRPr="002C4BC3">
        <w:rPr>
          <w:rFonts w:cs="Times New Roman"/>
          <w:szCs w:val="24"/>
        </w:rPr>
        <w:t xml:space="preserve"> </w:t>
      </w:r>
      <w:r w:rsidRPr="00CC44B1">
        <w:rPr>
          <w:rFonts w:cs="Times New Roman"/>
          <w:color w:val="000000"/>
          <w:szCs w:val="24"/>
        </w:rPr>
        <w:t>prilaže program putovanja kao skenirani dokument.</w:t>
      </w:r>
    </w:p>
    <w:p w14:paraId="5928AD35" w14:textId="77777777" w:rsidR="00941C74" w:rsidRPr="00CC44B1" w:rsidRDefault="00941C74" w:rsidP="00CC44B1">
      <w:pPr>
        <w:spacing w:after="150"/>
        <w:rPr>
          <w:rFonts w:cs="Times New Roman"/>
          <w:szCs w:val="24"/>
        </w:rPr>
      </w:pPr>
      <w:r w:rsidRPr="00CC44B1">
        <w:rPr>
          <w:rFonts w:cs="Times New Roman"/>
          <w:szCs w:val="24"/>
          <w:lang w:val="sr-Latn-RS"/>
        </w:rPr>
        <w:t>Prilikom evidentiranja programa putovanja, neophodno je povezati se sa</w:t>
      </w:r>
      <w:r w:rsidR="00314A1B">
        <w:rPr>
          <w:rFonts w:cs="Times New Roman"/>
          <w:szCs w:val="24"/>
          <w:lang w:val="sr-Latn-RS"/>
        </w:rPr>
        <w:t xml:space="preserve"> izjavom, odnosno </w:t>
      </w:r>
      <w:r w:rsidRPr="00CC44B1">
        <w:rPr>
          <w:rFonts w:cs="Times New Roman"/>
          <w:szCs w:val="24"/>
          <w:lang w:val="sr-Latn-RS"/>
        </w:rPr>
        <w:t xml:space="preserve"> prethodno unetim ugovorima sa trećim licima </w:t>
      </w:r>
      <w:r w:rsidRPr="00CC44B1">
        <w:rPr>
          <w:rFonts w:cs="Times New Roman"/>
          <w:szCs w:val="24"/>
        </w:rPr>
        <w:t xml:space="preserve">kojima je povereno izvršenje usluga za određeni program. </w:t>
      </w:r>
    </w:p>
    <w:p w14:paraId="0889B0E9" w14:textId="77777777" w:rsidR="00596001" w:rsidRPr="00AD369C" w:rsidRDefault="00596001" w:rsidP="00CC44B1">
      <w:pPr>
        <w:spacing w:after="150"/>
        <w:rPr>
          <w:rFonts w:cs="Times New Roman"/>
          <w:szCs w:val="24"/>
          <w:lang w:val="sr-Latn-RS"/>
        </w:rPr>
      </w:pPr>
      <w:r w:rsidRPr="00AD369C">
        <w:rPr>
          <w:rFonts w:cs="Times New Roman"/>
          <w:szCs w:val="24"/>
          <w:lang w:val="sr-Latn-RS"/>
        </w:rPr>
        <w:t xml:space="preserve">Nije potrebno evidentirati programe putovanja </w:t>
      </w:r>
      <w:r w:rsidR="00DE19E2" w:rsidRPr="00AD369C">
        <w:rPr>
          <w:rFonts w:cs="Times New Roman"/>
          <w:szCs w:val="24"/>
          <w:lang w:val="sr-Latn-RS"/>
        </w:rPr>
        <w:t xml:space="preserve">za koje se ne zna da li će uopšte biti </w:t>
      </w:r>
      <w:r w:rsidRPr="00AD369C">
        <w:rPr>
          <w:rFonts w:cs="Times New Roman"/>
          <w:szCs w:val="24"/>
          <w:lang w:val="sr-Latn-RS"/>
        </w:rPr>
        <w:t xml:space="preserve"> realizova</w:t>
      </w:r>
      <w:r w:rsidR="00DE19E2" w:rsidRPr="00AD369C">
        <w:rPr>
          <w:rFonts w:cs="Times New Roman"/>
          <w:szCs w:val="24"/>
          <w:lang w:val="sr-Latn-RS"/>
        </w:rPr>
        <w:t xml:space="preserve">ni, </w:t>
      </w:r>
      <w:r w:rsidRPr="00AD369C">
        <w:rPr>
          <w:rFonts w:cs="Times New Roman"/>
          <w:szCs w:val="24"/>
          <w:lang w:val="sr-Latn-RS"/>
        </w:rPr>
        <w:t xml:space="preserve">odnosno </w:t>
      </w:r>
      <w:r w:rsidR="00DE19E2" w:rsidRPr="00AD369C">
        <w:rPr>
          <w:rFonts w:cs="Times New Roman"/>
          <w:szCs w:val="24"/>
          <w:lang w:val="sr-Latn-RS"/>
        </w:rPr>
        <w:t xml:space="preserve">ovo se odnosi na individualnu </w:t>
      </w:r>
      <w:r w:rsidRPr="00AD369C">
        <w:rPr>
          <w:rFonts w:cs="Times New Roman"/>
          <w:szCs w:val="24"/>
          <w:lang w:val="sr-Latn-RS"/>
        </w:rPr>
        <w:t>ponudu</w:t>
      </w:r>
      <w:r w:rsidR="00DE19E2" w:rsidRPr="00AD369C">
        <w:rPr>
          <w:rFonts w:cs="Times New Roman"/>
          <w:szCs w:val="24"/>
          <w:lang w:val="sr-Latn-RS"/>
        </w:rPr>
        <w:t xml:space="preserve"> prema određenom subjektu (škola, firma i sl.), pre zaključenja ugovora, odnosno dobijanja tog posla.</w:t>
      </w:r>
    </w:p>
    <w:p w14:paraId="25548847" w14:textId="77777777" w:rsidR="000B7F2D" w:rsidRPr="00CC44B1" w:rsidRDefault="00596001" w:rsidP="00CC44B1">
      <w:pPr>
        <w:spacing w:after="150"/>
        <w:rPr>
          <w:rFonts w:cs="Times New Roman"/>
          <w:szCs w:val="24"/>
          <w:lang w:val="sr-Latn-RS"/>
        </w:rPr>
      </w:pPr>
      <w:r w:rsidRPr="00CC44B1">
        <w:rPr>
          <w:rFonts w:cs="Times New Roman"/>
          <w:szCs w:val="24"/>
          <w:lang w:val="sr-Latn-RS"/>
        </w:rPr>
        <w:t xml:space="preserve">Za svaku uslugu koja je u okviru </w:t>
      </w:r>
      <w:r w:rsidR="0030641C">
        <w:rPr>
          <w:rFonts w:cs="Times New Roman"/>
          <w:szCs w:val="24"/>
          <w:lang w:val="sr-Latn-RS"/>
        </w:rPr>
        <w:t>programa putovanja</w:t>
      </w:r>
      <w:r w:rsidRPr="00CC44B1">
        <w:rPr>
          <w:rFonts w:cs="Times New Roman"/>
          <w:szCs w:val="24"/>
          <w:lang w:val="sr-Latn-RS"/>
        </w:rPr>
        <w:t xml:space="preserve"> mora da postoji </w:t>
      </w:r>
      <w:r w:rsidRPr="00EE319B">
        <w:rPr>
          <w:rFonts w:cs="Times New Roman"/>
          <w:szCs w:val="24"/>
          <w:lang w:val="sr-Latn-RS"/>
        </w:rPr>
        <w:t>dokaz</w:t>
      </w:r>
      <w:r w:rsidR="00EE319B" w:rsidRPr="00EE319B">
        <w:rPr>
          <w:rFonts w:cs="Times New Roman"/>
          <w:szCs w:val="24"/>
          <w:lang w:val="sr-Latn-RS"/>
        </w:rPr>
        <w:t xml:space="preserve"> iz koga nesumnjivo proističe ugovaranje pravnog posla</w:t>
      </w:r>
      <w:r w:rsidR="00EE319B">
        <w:rPr>
          <w:rFonts w:cs="Times New Roman"/>
          <w:szCs w:val="24"/>
          <w:lang w:val="sr-Latn-RS"/>
        </w:rPr>
        <w:t xml:space="preserve"> </w:t>
      </w:r>
      <w:r w:rsidRPr="00CC44B1">
        <w:rPr>
          <w:rFonts w:cs="Times New Roman"/>
          <w:szCs w:val="24"/>
          <w:lang w:val="sr-Latn-RS"/>
        </w:rPr>
        <w:t>(ugovor/</w:t>
      </w:r>
      <w:r w:rsidR="00B70A15" w:rsidRPr="00B416E0">
        <w:t>ponuda i prihvat ponude, potvrda rezervacije, profaktura/faktura, potvrda rezervacionih ili drugih sistema prodaje i dr</w:t>
      </w:r>
      <w:r w:rsidRPr="00CC44B1">
        <w:rPr>
          <w:rFonts w:cs="Times New Roman"/>
          <w:szCs w:val="24"/>
          <w:lang w:val="sr-Latn-RS"/>
        </w:rPr>
        <w:t>)</w:t>
      </w:r>
      <w:bookmarkEnd w:id="3"/>
      <w:r w:rsidR="008F4E75">
        <w:rPr>
          <w:rFonts w:cs="Times New Roman"/>
          <w:szCs w:val="24"/>
          <w:lang w:val="sr-Latn-RS"/>
        </w:rPr>
        <w:t>.</w:t>
      </w:r>
    </w:p>
    <w:p w14:paraId="36FCD706" w14:textId="77777777" w:rsidR="003A58C4" w:rsidRDefault="00596001" w:rsidP="003A58C4">
      <w:pPr>
        <w:spacing w:after="0" w:line="276" w:lineRule="auto"/>
        <w:rPr>
          <w:rFonts w:cs="Times New Roman"/>
          <w:color w:val="000000"/>
          <w:szCs w:val="24"/>
        </w:rPr>
      </w:pPr>
      <w:r w:rsidRPr="00CC44B1">
        <w:rPr>
          <w:rFonts w:cs="Times New Roman"/>
          <w:color w:val="000000"/>
          <w:szCs w:val="24"/>
        </w:rPr>
        <w:t xml:space="preserve">Prilikom evidencije programa putovanja </w:t>
      </w:r>
      <w:r w:rsidR="00CE3A6D">
        <w:rPr>
          <w:rFonts w:cs="Times New Roman"/>
          <w:color w:val="000000"/>
          <w:szCs w:val="24"/>
        </w:rPr>
        <w:t xml:space="preserve">da bi se isti sačuvao, </w:t>
      </w:r>
      <w:r w:rsidRPr="00CC44B1">
        <w:rPr>
          <w:rFonts w:cs="Times New Roman"/>
          <w:color w:val="000000"/>
          <w:szCs w:val="24"/>
        </w:rPr>
        <w:t xml:space="preserve">neophodno </w:t>
      </w:r>
      <w:r w:rsidR="00EE4F13">
        <w:rPr>
          <w:rFonts w:cs="Times New Roman"/>
          <w:color w:val="000000"/>
          <w:szCs w:val="24"/>
        </w:rPr>
        <w:t>je da se Program putovanja povež</w:t>
      </w:r>
      <w:r w:rsidR="00CE3A6D">
        <w:rPr>
          <w:rFonts w:cs="Times New Roman"/>
          <w:color w:val="000000"/>
          <w:szCs w:val="24"/>
        </w:rPr>
        <w:t xml:space="preserve">e sa </w:t>
      </w:r>
      <w:r w:rsidRPr="00CC44B1">
        <w:rPr>
          <w:rFonts w:cs="Times New Roman"/>
          <w:color w:val="000000"/>
          <w:szCs w:val="24"/>
        </w:rPr>
        <w:t>Ugovor</w:t>
      </w:r>
      <w:r w:rsidR="00CE3A6D">
        <w:rPr>
          <w:rFonts w:cs="Times New Roman"/>
          <w:color w:val="000000"/>
          <w:szCs w:val="24"/>
        </w:rPr>
        <w:t>om</w:t>
      </w:r>
      <w:r w:rsidRPr="00CC44B1">
        <w:rPr>
          <w:rFonts w:cs="Times New Roman"/>
          <w:color w:val="000000"/>
          <w:szCs w:val="24"/>
        </w:rPr>
        <w:t xml:space="preserve"> sa trećim licima</w:t>
      </w:r>
      <w:r w:rsidR="00CE3A6D">
        <w:rPr>
          <w:rFonts w:cs="Times New Roman"/>
          <w:color w:val="000000"/>
          <w:szCs w:val="24"/>
        </w:rPr>
        <w:t xml:space="preserve"> </w:t>
      </w:r>
      <w:r w:rsidRPr="00CC44B1">
        <w:rPr>
          <w:rFonts w:cs="Times New Roman"/>
          <w:color w:val="000000"/>
          <w:szCs w:val="24"/>
        </w:rPr>
        <w:t>za uslugu smeštaja</w:t>
      </w:r>
      <w:r w:rsidR="00EF646D" w:rsidRPr="00CC44B1">
        <w:rPr>
          <w:rFonts w:cs="Times New Roman"/>
          <w:color w:val="000000"/>
          <w:szCs w:val="24"/>
        </w:rPr>
        <w:t xml:space="preserve">, dok se ugovori za uslugu prevoza, uslugu turističkih profesija i ostalo mogu dodati i naknadno kroz akciju Izmena na </w:t>
      </w:r>
      <w:r w:rsidR="00A67EA7">
        <w:rPr>
          <w:rFonts w:cs="Times New Roman"/>
          <w:color w:val="000000"/>
          <w:szCs w:val="24"/>
        </w:rPr>
        <w:t xml:space="preserve">formi </w:t>
      </w:r>
      <w:r w:rsidR="00EF646D" w:rsidRPr="00CC44B1">
        <w:rPr>
          <w:rFonts w:cs="Times New Roman"/>
          <w:color w:val="000000"/>
          <w:szCs w:val="24"/>
        </w:rPr>
        <w:t>program</w:t>
      </w:r>
      <w:r w:rsidR="00A67EA7">
        <w:rPr>
          <w:rFonts w:cs="Times New Roman"/>
          <w:color w:val="000000"/>
          <w:szCs w:val="24"/>
        </w:rPr>
        <w:t>a</w:t>
      </w:r>
      <w:r w:rsidR="00EF646D" w:rsidRPr="00CC44B1">
        <w:rPr>
          <w:rFonts w:cs="Times New Roman"/>
          <w:color w:val="000000"/>
          <w:szCs w:val="24"/>
        </w:rPr>
        <w:t xml:space="preserve"> putovanja, a </w:t>
      </w:r>
      <w:r w:rsidR="00EF646D" w:rsidRPr="003A58C4">
        <w:rPr>
          <w:rFonts w:cs="Times New Roman"/>
          <w:color w:val="000000"/>
          <w:szCs w:val="24"/>
          <w:u w:val="single"/>
        </w:rPr>
        <w:t>najkasnije do početka realizacije putovanja.</w:t>
      </w:r>
      <w:r w:rsidR="00EF646D" w:rsidRPr="00CC44B1">
        <w:rPr>
          <w:rFonts w:cs="Times New Roman"/>
          <w:color w:val="000000"/>
          <w:szCs w:val="24"/>
        </w:rPr>
        <w:t xml:space="preserve"> </w:t>
      </w:r>
    </w:p>
    <w:p w14:paraId="1CD1C2BF" w14:textId="77777777" w:rsidR="00AF38A7" w:rsidRDefault="00AF38A7" w:rsidP="00CC44B1">
      <w:pPr>
        <w:spacing w:after="0" w:line="276" w:lineRule="auto"/>
        <w:rPr>
          <w:rFonts w:cs="Times New Roman"/>
          <w:szCs w:val="24"/>
          <w:lang w:val="sr-Latn-RS"/>
        </w:rPr>
      </w:pPr>
    </w:p>
    <w:p w14:paraId="3628CA64" w14:textId="77777777" w:rsidR="00AB17D8" w:rsidRDefault="003A58C4" w:rsidP="00CC44B1">
      <w:pPr>
        <w:spacing w:after="0" w:line="276" w:lineRule="auto"/>
        <w:rPr>
          <w:rFonts w:cs="Times New Roman"/>
          <w:szCs w:val="24"/>
          <w:lang w:val="sr-Latn-RS"/>
        </w:rPr>
      </w:pPr>
      <w:r>
        <w:rPr>
          <w:rFonts w:cs="Times New Roman"/>
          <w:szCs w:val="24"/>
          <w:lang w:val="sr-Latn-RS"/>
        </w:rPr>
        <w:t>Svaka</w:t>
      </w:r>
      <w:r w:rsidR="00A84DB6" w:rsidRPr="00A84DB6">
        <w:rPr>
          <w:rFonts w:cs="Times New Roman"/>
          <w:szCs w:val="24"/>
          <w:lang w:val="sr-Latn-RS"/>
        </w:rPr>
        <w:t xml:space="preserve"> </w:t>
      </w:r>
      <w:r>
        <w:rPr>
          <w:rFonts w:cs="Times New Roman"/>
          <w:szCs w:val="24"/>
          <w:lang w:val="sr-Latn-RS"/>
        </w:rPr>
        <w:t>promena</w:t>
      </w:r>
      <w:r w:rsidR="00A84DB6" w:rsidRPr="00A84DB6">
        <w:rPr>
          <w:rFonts w:cs="Times New Roman"/>
          <w:szCs w:val="24"/>
          <w:lang w:val="sr-Latn-RS"/>
        </w:rPr>
        <w:t xml:space="preserve"> </w:t>
      </w:r>
      <w:r>
        <w:rPr>
          <w:rFonts w:cs="Times New Roman"/>
          <w:szCs w:val="24"/>
          <w:lang w:val="sr-Latn-RS"/>
        </w:rPr>
        <w:t>cene</w:t>
      </w:r>
      <w:r w:rsidR="00A84DB6" w:rsidRPr="00A84DB6">
        <w:rPr>
          <w:rFonts w:cs="Times New Roman"/>
          <w:szCs w:val="24"/>
          <w:lang w:val="sr-Latn-RS"/>
        </w:rPr>
        <w:t xml:space="preserve"> </w:t>
      </w:r>
      <w:r>
        <w:rPr>
          <w:rFonts w:cs="Times New Roman"/>
          <w:szCs w:val="24"/>
          <w:lang w:val="sr-Latn-RS"/>
        </w:rPr>
        <w:t>uslovljava</w:t>
      </w:r>
      <w:r w:rsidR="00A84DB6" w:rsidRPr="00A84DB6">
        <w:rPr>
          <w:rFonts w:cs="Times New Roman"/>
          <w:szCs w:val="24"/>
          <w:lang w:val="sr-Latn-RS"/>
        </w:rPr>
        <w:t xml:space="preserve"> </w:t>
      </w:r>
      <w:r>
        <w:rPr>
          <w:rFonts w:cs="Times New Roman"/>
          <w:szCs w:val="24"/>
          <w:lang w:val="sr-Latn-RS"/>
        </w:rPr>
        <w:t>nov</w:t>
      </w:r>
      <w:r w:rsidR="00A84DB6" w:rsidRPr="00A84DB6">
        <w:rPr>
          <w:rFonts w:cs="Times New Roman"/>
          <w:szCs w:val="24"/>
          <w:lang w:val="sr-Latn-RS"/>
        </w:rPr>
        <w:t xml:space="preserve"> </w:t>
      </w:r>
      <w:r>
        <w:rPr>
          <w:rFonts w:cs="Times New Roman"/>
          <w:szCs w:val="24"/>
          <w:lang w:val="sr-Latn-RS"/>
        </w:rPr>
        <w:t>program</w:t>
      </w:r>
      <w:r w:rsidR="00A84DB6" w:rsidRPr="00A84DB6">
        <w:rPr>
          <w:rFonts w:cs="Times New Roman"/>
          <w:szCs w:val="24"/>
          <w:lang w:val="sr-Latn-RS"/>
        </w:rPr>
        <w:t xml:space="preserve"> </w:t>
      </w:r>
      <w:r>
        <w:rPr>
          <w:rFonts w:cs="Times New Roman"/>
          <w:szCs w:val="24"/>
          <w:lang w:val="sr-Latn-RS"/>
        </w:rPr>
        <w:t>putovanja</w:t>
      </w:r>
      <w:r w:rsidR="00A84DB6" w:rsidRPr="00A84DB6">
        <w:rPr>
          <w:rFonts w:cs="Times New Roman"/>
          <w:szCs w:val="24"/>
          <w:lang w:val="sr-Latn-RS"/>
        </w:rPr>
        <w:t xml:space="preserve">, </w:t>
      </w:r>
      <w:r>
        <w:rPr>
          <w:rFonts w:cs="Times New Roman"/>
          <w:szCs w:val="24"/>
          <w:lang w:val="sr-Latn-RS"/>
        </w:rPr>
        <w:t>imajući</w:t>
      </w:r>
      <w:r w:rsidR="00A84DB6" w:rsidRPr="00A84DB6">
        <w:rPr>
          <w:rFonts w:cs="Times New Roman"/>
          <w:szCs w:val="24"/>
          <w:lang w:val="sr-Latn-RS"/>
        </w:rPr>
        <w:t xml:space="preserve"> </w:t>
      </w:r>
      <w:r>
        <w:rPr>
          <w:rFonts w:cs="Times New Roman"/>
          <w:szCs w:val="24"/>
          <w:lang w:val="sr-Latn-RS"/>
        </w:rPr>
        <w:t>u</w:t>
      </w:r>
      <w:r w:rsidR="00A84DB6" w:rsidRPr="00A84DB6">
        <w:rPr>
          <w:rFonts w:cs="Times New Roman"/>
          <w:szCs w:val="24"/>
          <w:lang w:val="sr-Latn-RS"/>
        </w:rPr>
        <w:t xml:space="preserve"> </w:t>
      </w:r>
      <w:r>
        <w:rPr>
          <w:rFonts w:cs="Times New Roman"/>
          <w:szCs w:val="24"/>
          <w:lang w:val="sr-Latn-RS"/>
        </w:rPr>
        <w:t>vidu</w:t>
      </w:r>
      <w:r w:rsidR="00A84DB6" w:rsidRPr="00A84DB6">
        <w:rPr>
          <w:rFonts w:cs="Times New Roman"/>
          <w:szCs w:val="24"/>
          <w:lang w:val="sr-Latn-RS"/>
        </w:rPr>
        <w:t xml:space="preserve"> </w:t>
      </w:r>
      <w:r>
        <w:rPr>
          <w:rFonts w:cs="Times New Roman"/>
          <w:szCs w:val="24"/>
          <w:lang w:val="sr-Latn-RS"/>
        </w:rPr>
        <w:t>da</w:t>
      </w:r>
      <w:r w:rsidR="00A84DB6" w:rsidRPr="00A84DB6">
        <w:rPr>
          <w:rFonts w:cs="Times New Roman"/>
          <w:szCs w:val="24"/>
          <w:lang w:val="sr-Latn-RS"/>
        </w:rPr>
        <w:t xml:space="preserve"> </w:t>
      </w:r>
      <w:r>
        <w:rPr>
          <w:rFonts w:cs="Times New Roman"/>
          <w:szCs w:val="24"/>
          <w:lang w:val="sr-Latn-RS"/>
        </w:rPr>
        <w:t>se</w:t>
      </w:r>
      <w:r w:rsidR="00A84DB6" w:rsidRPr="00A84DB6">
        <w:rPr>
          <w:rFonts w:cs="Times New Roman"/>
          <w:szCs w:val="24"/>
          <w:lang w:val="sr-Latn-RS"/>
        </w:rPr>
        <w:t xml:space="preserve"> </w:t>
      </w:r>
      <w:r>
        <w:rPr>
          <w:rFonts w:cs="Times New Roman"/>
          <w:szCs w:val="24"/>
          <w:lang w:val="sr-Latn-RS"/>
        </w:rPr>
        <w:t>radi</w:t>
      </w:r>
      <w:r w:rsidR="00A84DB6" w:rsidRPr="00A84DB6">
        <w:rPr>
          <w:rFonts w:cs="Times New Roman"/>
          <w:szCs w:val="24"/>
          <w:lang w:val="sr-Latn-RS"/>
        </w:rPr>
        <w:t xml:space="preserve"> </w:t>
      </w:r>
      <w:r>
        <w:rPr>
          <w:rFonts w:cs="Times New Roman"/>
          <w:szCs w:val="24"/>
          <w:lang w:val="sr-Latn-RS"/>
        </w:rPr>
        <w:t>o</w:t>
      </w:r>
      <w:r w:rsidR="00A84DB6" w:rsidRPr="00A84DB6">
        <w:rPr>
          <w:rFonts w:cs="Times New Roman"/>
          <w:szCs w:val="24"/>
          <w:lang w:val="sr-Latn-RS"/>
        </w:rPr>
        <w:t xml:space="preserve"> </w:t>
      </w:r>
      <w:r>
        <w:rPr>
          <w:rFonts w:cs="Times New Roman"/>
          <w:szCs w:val="24"/>
          <w:lang w:val="sr-Latn-RS"/>
        </w:rPr>
        <w:t>bitnom</w:t>
      </w:r>
      <w:r w:rsidR="00A84DB6" w:rsidRPr="00A84DB6">
        <w:rPr>
          <w:rFonts w:cs="Times New Roman"/>
          <w:szCs w:val="24"/>
          <w:lang w:val="sr-Latn-RS"/>
        </w:rPr>
        <w:t xml:space="preserve"> </w:t>
      </w:r>
      <w:r>
        <w:rPr>
          <w:rFonts w:cs="Times New Roman"/>
          <w:szCs w:val="24"/>
          <w:lang w:val="sr-Latn-RS"/>
        </w:rPr>
        <w:t>elementu</w:t>
      </w:r>
      <w:r w:rsidR="00A84DB6" w:rsidRPr="00A84DB6">
        <w:rPr>
          <w:rFonts w:cs="Times New Roman"/>
          <w:szCs w:val="24"/>
          <w:lang w:val="sr-Latn-RS"/>
        </w:rPr>
        <w:t xml:space="preserve"> </w:t>
      </w:r>
      <w:r>
        <w:rPr>
          <w:rFonts w:cs="Times New Roman"/>
          <w:szCs w:val="24"/>
          <w:lang w:val="sr-Latn-RS"/>
        </w:rPr>
        <w:t>ugovora</w:t>
      </w:r>
      <w:r w:rsidR="00082D66">
        <w:rPr>
          <w:rFonts w:cs="Times New Roman"/>
          <w:szCs w:val="24"/>
          <w:lang w:val="sr-Latn-RS"/>
        </w:rPr>
        <w:t>.</w:t>
      </w:r>
    </w:p>
    <w:p w14:paraId="55E93039" w14:textId="77777777" w:rsidR="00A84DB6" w:rsidRDefault="00A84DB6" w:rsidP="00CC44B1">
      <w:pPr>
        <w:spacing w:after="0" w:line="276" w:lineRule="auto"/>
        <w:rPr>
          <w:rFonts w:cs="Times New Roman"/>
          <w:szCs w:val="24"/>
          <w:lang w:val="sr-Latn-RS"/>
        </w:rPr>
      </w:pPr>
    </w:p>
    <w:p w14:paraId="6DEBE900" w14:textId="77777777" w:rsidR="00A84DB6" w:rsidRDefault="003A58C4" w:rsidP="00CC44B1">
      <w:pPr>
        <w:spacing w:after="0" w:line="276" w:lineRule="auto"/>
        <w:rPr>
          <w:rFonts w:cs="Times New Roman"/>
          <w:szCs w:val="24"/>
          <w:lang w:val="sr-Latn-RS"/>
        </w:rPr>
      </w:pPr>
      <w:r>
        <w:rPr>
          <w:rFonts w:cs="Times New Roman"/>
          <w:szCs w:val="24"/>
          <w:lang w:val="sr-Latn-RS"/>
        </w:rPr>
        <w:t>Ako</w:t>
      </w:r>
      <w:r w:rsidR="00A84DB6" w:rsidRPr="00A84DB6">
        <w:rPr>
          <w:rFonts w:cs="Times New Roman"/>
          <w:szCs w:val="24"/>
          <w:lang w:val="sr-Latn-RS"/>
        </w:rPr>
        <w:t xml:space="preserve"> </w:t>
      </w:r>
      <w:r>
        <w:rPr>
          <w:rFonts w:cs="Times New Roman"/>
          <w:szCs w:val="24"/>
          <w:lang w:val="sr-Latn-RS"/>
        </w:rPr>
        <w:t>su</w:t>
      </w:r>
      <w:r w:rsidR="00A84DB6" w:rsidRPr="00A84DB6">
        <w:rPr>
          <w:rFonts w:cs="Times New Roman"/>
          <w:szCs w:val="24"/>
          <w:lang w:val="sr-Latn-RS"/>
        </w:rPr>
        <w:t xml:space="preserve"> </w:t>
      </w:r>
      <w:r>
        <w:rPr>
          <w:rFonts w:cs="Times New Roman"/>
          <w:szCs w:val="24"/>
          <w:lang w:val="sr-Latn-RS"/>
        </w:rPr>
        <w:t>dodatne</w:t>
      </w:r>
      <w:r w:rsidR="00A84DB6" w:rsidRPr="00A84DB6">
        <w:rPr>
          <w:rFonts w:cs="Times New Roman"/>
          <w:szCs w:val="24"/>
          <w:lang w:val="sr-Latn-RS"/>
        </w:rPr>
        <w:t xml:space="preserve"> </w:t>
      </w:r>
      <w:r>
        <w:rPr>
          <w:rFonts w:cs="Times New Roman"/>
          <w:szCs w:val="24"/>
          <w:lang w:val="sr-Latn-RS"/>
        </w:rPr>
        <w:t>usluge</w:t>
      </w:r>
      <w:r w:rsidR="00A84DB6" w:rsidRPr="00A84DB6">
        <w:rPr>
          <w:rFonts w:cs="Times New Roman"/>
          <w:szCs w:val="24"/>
          <w:lang w:val="sr-Latn-RS"/>
        </w:rPr>
        <w:t xml:space="preserve"> </w:t>
      </w:r>
      <w:r>
        <w:rPr>
          <w:rFonts w:cs="Times New Roman"/>
          <w:szCs w:val="24"/>
          <w:lang w:val="sr-Latn-RS"/>
        </w:rPr>
        <w:t>sastavni</w:t>
      </w:r>
      <w:r w:rsidR="00A84DB6" w:rsidRPr="00A84DB6">
        <w:rPr>
          <w:rFonts w:cs="Times New Roman"/>
          <w:szCs w:val="24"/>
          <w:lang w:val="sr-Latn-RS"/>
        </w:rPr>
        <w:t xml:space="preserve"> </w:t>
      </w:r>
      <w:r>
        <w:rPr>
          <w:rFonts w:cs="Times New Roman"/>
          <w:szCs w:val="24"/>
          <w:lang w:val="sr-Latn-RS"/>
        </w:rPr>
        <w:t>deo</w:t>
      </w:r>
      <w:r w:rsidR="00A84DB6" w:rsidRPr="00A84DB6">
        <w:rPr>
          <w:rFonts w:cs="Times New Roman"/>
          <w:szCs w:val="24"/>
          <w:lang w:val="sr-Latn-RS"/>
        </w:rPr>
        <w:t xml:space="preserve"> </w:t>
      </w:r>
      <w:r>
        <w:rPr>
          <w:rFonts w:cs="Times New Roman"/>
          <w:szCs w:val="24"/>
          <w:lang w:val="sr-Latn-RS"/>
        </w:rPr>
        <w:t>programa</w:t>
      </w:r>
      <w:r w:rsidR="00A84DB6" w:rsidRPr="00A84DB6">
        <w:rPr>
          <w:rFonts w:cs="Times New Roman"/>
          <w:szCs w:val="24"/>
          <w:lang w:val="sr-Latn-RS"/>
        </w:rPr>
        <w:t xml:space="preserve"> </w:t>
      </w:r>
      <w:r>
        <w:rPr>
          <w:rFonts w:cs="Times New Roman"/>
          <w:szCs w:val="24"/>
          <w:lang w:val="sr-Latn-RS"/>
        </w:rPr>
        <w:t>putovanja</w:t>
      </w:r>
      <w:r w:rsidR="00A84DB6" w:rsidRPr="00A84DB6">
        <w:rPr>
          <w:rFonts w:cs="Times New Roman"/>
          <w:szCs w:val="24"/>
          <w:lang w:val="sr-Latn-RS"/>
        </w:rPr>
        <w:t xml:space="preserve"> </w:t>
      </w:r>
      <w:r>
        <w:rPr>
          <w:rFonts w:cs="Times New Roman"/>
          <w:szCs w:val="24"/>
          <w:lang w:val="sr-Latn-RS"/>
        </w:rPr>
        <w:t>i</w:t>
      </w:r>
      <w:r w:rsidR="00A84DB6" w:rsidRPr="00A84DB6">
        <w:rPr>
          <w:rFonts w:cs="Times New Roman"/>
          <w:szCs w:val="24"/>
          <w:lang w:val="sr-Latn-RS"/>
        </w:rPr>
        <w:t xml:space="preserve"> </w:t>
      </w:r>
      <w:r>
        <w:rPr>
          <w:rFonts w:cs="Times New Roman"/>
          <w:szCs w:val="24"/>
          <w:lang w:val="sr-Latn-RS"/>
        </w:rPr>
        <w:t>kao</w:t>
      </w:r>
      <w:r w:rsidR="00A84DB6" w:rsidRPr="00A84DB6">
        <w:rPr>
          <w:rFonts w:cs="Times New Roman"/>
          <w:szCs w:val="24"/>
          <w:lang w:val="sr-Latn-RS"/>
        </w:rPr>
        <w:t xml:space="preserve"> </w:t>
      </w:r>
      <w:r>
        <w:rPr>
          <w:rFonts w:cs="Times New Roman"/>
          <w:szCs w:val="24"/>
          <w:lang w:val="sr-Latn-RS"/>
        </w:rPr>
        <w:t>takve</w:t>
      </w:r>
      <w:r w:rsidR="00A84DB6" w:rsidRPr="00A84DB6">
        <w:rPr>
          <w:rFonts w:cs="Times New Roman"/>
          <w:szCs w:val="24"/>
          <w:lang w:val="sr-Latn-RS"/>
        </w:rPr>
        <w:t xml:space="preserve"> </w:t>
      </w:r>
      <w:r>
        <w:rPr>
          <w:rFonts w:cs="Times New Roman"/>
          <w:szCs w:val="24"/>
          <w:lang w:val="sr-Latn-RS"/>
        </w:rPr>
        <w:t>ukalkulisane</w:t>
      </w:r>
      <w:r w:rsidR="00A84DB6" w:rsidRPr="00A84DB6">
        <w:rPr>
          <w:rFonts w:cs="Times New Roman"/>
          <w:szCs w:val="24"/>
          <w:lang w:val="sr-Latn-RS"/>
        </w:rPr>
        <w:t xml:space="preserve"> </w:t>
      </w:r>
      <w:r>
        <w:rPr>
          <w:rFonts w:cs="Times New Roman"/>
          <w:szCs w:val="24"/>
          <w:lang w:val="sr-Latn-RS"/>
        </w:rPr>
        <w:t>u</w:t>
      </w:r>
      <w:r w:rsidR="00A84DB6" w:rsidRPr="00A84DB6">
        <w:rPr>
          <w:rFonts w:cs="Times New Roman"/>
          <w:szCs w:val="24"/>
          <w:lang w:val="sr-Latn-RS"/>
        </w:rPr>
        <w:t xml:space="preserve"> </w:t>
      </w:r>
      <w:r>
        <w:rPr>
          <w:rFonts w:cs="Times New Roman"/>
          <w:szCs w:val="24"/>
          <w:lang w:val="sr-Latn-RS"/>
        </w:rPr>
        <w:t>jedinstvenu</w:t>
      </w:r>
      <w:r w:rsidR="00A84DB6" w:rsidRPr="00A84DB6">
        <w:rPr>
          <w:rFonts w:cs="Times New Roman"/>
          <w:szCs w:val="24"/>
          <w:lang w:val="sr-Latn-RS"/>
        </w:rPr>
        <w:t xml:space="preserve"> </w:t>
      </w:r>
      <w:r>
        <w:rPr>
          <w:rFonts w:cs="Times New Roman"/>
          <w:szCs w:val="24"/>
          <w:lang w:val="sr-Latn-RS"/>
        </w:rPr>
        <w:t>cenu</w:t>
      </w:r>
      <w:r w:rsidR="0095253A">
        <w:rPr>
          <w:rFonts w:cs="Times New Roman"/>
          <w:szCs w:val="24"/>
          <w:lang w:val="sr-Latn-RS"/>
        </w:rPr>
        <w:t xml:space="preserve"> turističkog putovanja</w:t>
      </w:r>
      <w:r w:rsidR="00A84DB6" w:rsidRPr="00A84DB6">
        <w:rPr>
          <w:rFonts w:cs="Times New Roman"/>
          <w:szCs w:val="24"/>
          <w:lang w:val="sr-Latn-RS"/>
        </w:rPr>
        <w:t xml:space="preserve">, </w:t>
      </w:r>
      <w:r>
        <w:rPr>
          <w:rFonts w:cs="Times New Roman"/>
          <w:szCs w:val="24"/>
          <w:lang w:val="sr-Latn-RS"/>
        </w:rPr>
        <w:t>iste</w:t>
      </w:r>
      <w:r w:rsidR="00A84DB6" w:rsidRPr="00A84DB6">
        <w:rPr>
          <w:rFonts w:cs="Times New Roman"/>
          <w:szCs w:val="24"/>
          <w:lang w:val="sr-Latn-RS"/>
        </w:rPr>
        <w:t xml:space="preserve"> </w:t>
      </w:r>
      <w:r>
        <w:rPr>
          <w:rFonts w:cs="Times New Roman"/>
          <w:szCs w:val="24"/>
          <w:lang w:val="sr-Latn-RS"/>
        </w:rPr>
        <w:t>su</w:t>
      </w:r>
      <w:r w:rsidR="00A84DB6" w:rsidRPr="00A84DB6">
        <w:rPr>
          <w:rFonts w:cs="Times New Roman"/>
          <w:szCs w:val="24"/>
          <w:lang w:val="sr-Latn-RS"/>
        </w:rPr>
        <w:t xml:space="preserve"> </w:t>
      </w:r>
      <w:r>
        <w:rPr>
          <w:rFonts w:cs="Times New Roman"/>
          <w:szCs w:val="24"/>
          <w:lang w:val="sr-Latn-RS"/>
        </w:rPr>
        <w:t>sastavni</w:t>
      </w:r>
      <w:r w:rsidR="00A84DB6" w:rsidRPr="00A84DB6">
        <w:rPr>
          <w:rFonts w:cs="Times New Roman"/>
          <w:szCs w:val="24"/>
          <w:lang w:val="sr-Latn-RS"/>
        </w:rPr>
        <w:t xml:space="preserve"> </w:t>
      </w:r>
      <w:r>
        <w:rPr>
          <w:rFonts w:cs="Times New Roman"/>
          <w:szCs w:val="24"/>
          <w:lang w:val="sr-Latn-RS"/>
        </w:rPr>
        <w:t>deo</w:t>
      </w:r>
      <w:r w:rsidR="00A84DB6" w:rsidRPr="00A84DB6">
        <w:rPr>
          <w:rFonts w:cs="Times New Roman"/>
          <w:szCs w:val="24"/>
          <w:lang w:val="sr-Latn-RS"/>
        </w:rPr>
        <w:t xml:space="preserve"> </w:t>
      </w:r>
      <w:r>
        <w:rPr>
          <w:rFonts w:cs="Times New Roman"/>
          <w:szCs w:val="24"/>
          <w:lang w:val="sr-Latn-RS"/>
        </w:rPr>
        <w:t>programa</w:t>
      </w:r>
      <w:r w:rsidR="00A84DB6" w:rsidRPr="00A84DB6">
        <w:rPr>
          <w:rFonts w:cs="Times New Roman"/>
          <w:szCs w:val="24"/>
          <w:lang w:val="sr-Latn-RS"/>
        </w:rPr>
        <w:t xml:space="preserve"> </w:t>
      </w:r>
      <w:r>
        <w:rPr>
          <w:rFonts w:cs="Times New Roman"/>
          <w:szCs w:val="24"/>
          <w:lang w:val="sr-Latn-RS"/>
        </w:rPr>
        <w:t>i</w:t>
      </w:r>
      <w:r w:rsidR="00A84DB6" w:rsidRPr="00A84DB6">
        <w:rPr>
          <w:rFonts w:cs="Times New Roman"/>
          <w:szCs w:val="24"/>
          <w:lang w:val="sr-Latn-RS"/>
        </w:rPr>
        <w:t xml:space="preserve"> </w:t>
      </w:r>
      <w:r>
        <w:rPr>
          <w:rFonts w:cs="Times New Roman"/>
          <w:szCs w:val="24"/>
          <w:lang w:val="sr-Latn-RS"/>
        </w:rPr>
        <w:t>evidentiraju</w:t>
      </w:r>
      <w:r w:rsidR="00A84DB6" w:rsidRPr="00A84DB6">
        <w:rPr>
          <w:rFonts w:cs="Times New Roman"/>
          <w:szCs w:val="24"/>
          <w:lang w:val="sr-Latn-RS"/>
        </w:rPr>
        <w:t xml:space="preserve"> </w:t>
      </w:r>
      <w:r>
        <w:rPr>
          <w:rFonts w:cs="Times New Roman"/>
          <w:szCs w:val="24"/>
          <w:lang w:val="sr-Latn-RS"/>
        </w:rPr>
        <w:t>se</w:t>
      </w:r>
      <w:r w:rsidR="00A84DB6" w:rsidRPr="00A84DB6">
        <w:rPr>
          <w:rFonts w:cs="Times New Roman"/>
          <w:szCs w:val="24"/>
          <w:lang w:val="sr-Latn-RS"/>
        </w:rPr>
        <w:t xml:space="preserve"> </w:t>
      </w:r>
      <w:r>
        <w:rPr>
          <w:rFonts w:cs="Times New Roman"/>
          <w:szCs w:val="24"/>
          <w:lang w:val="sr-Latn-RS"/>
        </w:rPr>
        <w:t>u</w:t>
      </w:r>
      <w:r w:rsidR="00A84DB6" w:rsidRPr="00A84DB6">
        <w:rPr>
          <w:rFonts w:cs="Times New Roman"/>
          <w:szCs w:val="24"/>
          <w:lang w:val="sr-Latn-RS"/>
        </w:rPr>
        <w:t xml:space="preserve"> </w:t>
      </w:r>
      <w:r>
        <w:rPr>
          <w:rFonts w:cs="Times New Roman"/>
          <w:szCs w:val="24"/>
          <w:lang w:val="sr-Latn-RS"/>
        </w:rPr>
        <w:t>sistem</w:t>
      </w:r>
      <w:r w:rsidR="00A84DB6" w:rsidRPr="00A84DB6">
        <w:rPr>
          <w:rFonts w:cs="Times New Roman"/>
          <w:szCs w:val="24"/>
          <w:lang w:val="sr-Latn-RS"/>
        </w:rPr>
        <w:t xml:space="preserve"> (</w:t>
      </w:r>
      <w:r>
        <w:rPr>
          <w:rFonts w:cs="Times New Roman"/>
          <w:szCs w:val="24"/>
          <w:lang w:val="sr-Latn-RS"/>
        </w:rPr>
        <w:t>ugovori</w:t>
      </w:r>
      <w:r w:rsidR="00A84DB6" w:rsidRPr="00A84DB6">
        <w:rPr>
          <w:rFonts w:cs="Times New Roman"/>
          <w:szCs w:val="24"/>
          <w:lang w:val="sr-Latn-RS"/>
        </w:rPr>
        <w:t xml:space="preserve"> </w:t>
      </w:r>
      <w:r>
        <w:rPr>
          <w:rFonts w:cs="Times New Roman"/>
          <w:szCs w:val="24"/>
          <w:lang w:val="sr-Latn-RS"/>
        </w:rPr>
        <w:t>sa</w:t>
      </w:r>
      <w:r w:rsidR="00A84DB6" w:rsidRPr="00A84DB6">
        <w:rPr>
          <w:rFonts w:cs="Times New Roman"/>
          <w:szCs w:val="24"/>
          <w:lang w:val="sr-Latn-RS"/>
        </w:rPr>
        <w:t xml:space="preserve"> </w:t>
      </w:r>
      <w:r>
        <w:rPr>
          <w:rFonts w:cs="Times New Roman"/>
          <w:szCs w:val="24"/>
          <w:lang w:val="sr-Latn-RS"/>
        </w:rPr>
        <w:t>trećim</w:t>
      </w:r>
      <w:r w:rsidR="00A84DB6" w:rsidRPr="00A84DB6">
        <w:rPr>
          <w:rFonts w:cs="Times New Roman"/>
          <w:szCs w:val="24"/>
          <w:lang w:val="sr-Latn-RS"/>
        </w:rPr>
        <w:t xml:space="preserve"> </w:t>
      </w:r>
      <w:r>
        <w:rPr>
          <w:rFonts w:cs="Times New Roman"/>
          <w:szCs w:val="24"/>
          <w:lang w:val="sr-Latn-RS"/>
        </w:rPr>
        <w:t>licima</w:t>
      </w:r>
      <w:r w:rsidR="00A84DB6" w:rsidRPr="00A84DB6">
        <w:rPr>
          <w:rFonts w:cs="Times New Roman"/>
          <w:szCs w:val="24"/>
          <w:lang w:val="sr-Latn-RS"/>
        </w:rPr>
        <w:t xml:space="preserve">). </w:t>
      </w:r>
      <w:r>
        <w:rPr>
          <w:rFonts w:cs="Times New Roman"/>
          <w:szCs w:val="24"/>
          <w:lang w:val="sr-Latn-RS"/>
        </w:rPr>
        <w:t>Ukoliko</w:t>
      </w:r>
      <w:r w:rsidR="00A84DB6" w:rsidRPr="00A84DB6">
        <w:rPr>
          <w:rFonts w:cs="Times New Roman"/>
          <w:szCs w:val="24"/>
          <w:lang w:val="sr-Latn-RS"/>
        </w:rPr>
        <w:t xml:space="preserve"> </w:t>
      </w:r>
      <w:r>
        <w:rPr>
          <w:rFonts w:cs="Times New Roman"/>
          <w:szCs w:val="24"/>
          <w:lang w:val="sr-Latn-RS"/>
        </w:rPr>
        <w:t>dodatne</w:t>
      </w:r>
      <w:r w:rsidR="00A84DB6" w:rsidRPr="00A84DB6">
        <w:rPr>
          <w:rFonts w:cs="Times New Roman"/>
          <w:szCs w:val="24"/>
          <w:lang w:val="sr-Latn-RS"/>
        </w:rPr>
        <w:t xml:space="preserve"> </w:t>
      </w:r>
      <w:r>
        <w:rPr>
          <w:rFonts w:cs="Times New Roman"/>
          <w:szCs w:val="24"/>
          <w:lang w:val="sr-Latn-RS"/>
        </w:rPr>
        <w:t>usluge</w:t>
      </w:r>
      <w:r w:rsidR="00A84DB6" w:rsidRPr="00A84DB6">
        <w:rPr>
          <w:rFonts w:cs="Times New Roman"/>
          <w:szCs w:val="24"/>
          <w:lang w:val="sr-Latn-RS"/>
        </w:rPr>
        <w:t xml:space="preserve"> </w:t>
      </w:r>
      <w:r>
        <w:rPr>
          <w:rFonts w:cs="Times New Roman"/>
          <w:szCs w:val="24"/>
          <w:lang w:val="sr-Latn-RS"/>
        </w:rPr>
        <w:t>nisu</w:t>
      </w:r>
      <w:r w:rsidR="00A84DB6" w:rsidRPr="00A84DB6">
        <w:rPr>
          <w:rFonts w:cs="Times New Roman"/>
          <w:szCs w:val="24"/>
          <w:lang w:val="sr-Latn-RS"/>
        </w:rPr>
        <w:t xml:space="preserve"> </w:t>
      </w:r>
      <w:r>
        <w:rPr>
          <w:rFonts w:cs="Times New Roman"/>
          <w:szCs w:val="24"/>
          <w:lang w:val="sr-Latn-RS"/>
        </w:rPr>
        <w:t>deo</w:t>
      </w:r>
      <w:r w:rsidR="00A84DB6" w:rsidRPr="00A84DB6">
        <w:rPr>
          <w:rFonts w:cs="Times New Roman"/>
          <w:szCs w:val="24"/>
          <w:lang w:val="sr-Latn-RS"/>
        </w:rPr>
        <w:t xml:space="preserve"> </w:t>
      </w:r>
      <w:r>
        <w:rPr>
          <w:rFonts w:cs="Times New Roman"/>
          <w:szCs w:val="24"/>
          <w:lang w:val="sr-Latn-RS"/>
        </w:rPr>
        <w:t>programa</w:t>
      </w:r>
      <w:r w:rsidR="00A84DB6" w:rsidRPr="00A84DB6">
        <w:rPr>
          <w:rFonts w:cs="Times New Roman"/>
          <w:szCs w:val="24"/>
          <w:lang w:val="sr-Latn-RS"/>
        </w:rPr>
        <w:t xml:space="preserve"> </w:t>
      </w:r>
      <w:r>
        <w:rPr>
          <w:rFonts w:cs="Times New Roman"/>
          <w:szCs w:val="24"/>
          <w:lang w:val="sr-Latn-RS"/>
        </w:rPr>
        <w:t>putovanja</w:t>
      </w:r>
      <w:r w:rsidR="00A84DB6" w:rsidRPr="00A84DB6">
        <w:rPr>
          <w:rFonts w:cs="Times New Roman"/>
          <w:szCs w:val="24"/>
          <w:lang w:val="sr-Latn-RS"/>
        </w:rPr>
        <w:t xml:space="preserve">, </w:t>
      </w:r>
      <w:r>
        <w:rPr>
          <w:rFonts w:cs="Times New Roman"/>
          <w:szCs w:val="24"/>
          <w:lang w:val="sr-Latn-RS"/>
        </w:rPr>
        <w:t>već</w:t>
      </w:r>
      <w:r w:rsidR="00A84DB6" w:rsidRPr="00A84DB6">
        <w:rPr>
          <w:rFonts w:cs="Times New Roman"/>
          <w:szCs w:val="24"/>
          <w:lang w:val="sr-Latn-RS"/>
        </w:rPr>
        <w:t xml:space="preserve"> </w:t>
      </w:r>
      <w:r>
        <w:rPr>
          <w:rFonts w:cs="Times New Roman"/>
          <w:szCs w:val="24"/>
          <w:lang w:val="sr-Latn-RS"/>
        </w:rPr>
        <w:t>je</w:t>
      </w:r>
      <w:r w:rsidR="00A84DB6" w:rsidRPr="00A84DB6">
        <w:rPr>
          <w:rFonts w:cs="Times New Roman"/>
          <w:szCs w:val="24"/>
          <w:lang w:val="sr-Latn-RS"/>
        </w:rPr>
        <w:t xml:space="preserve"> </w:t>
      </w:r>
      <w:r>
        <w:rPr>
          <w:rFonts w:cs="Times New Roman"/>
          <w:szCs w:val="24"/>
          <w:lang w:val="sr-Latn-RS"/>
        </w:rPr>
        <w:t>pružanje</w:t>
      </w:r>
      <w:r w:rsidR="00A84DB6" w:rsidRPr="00A84DB6">
        <w:rPr>
          <w:rFonts w:cs="Times New Roman"/>
          <w:szCs w:val="24"/>
          <w:lang w:val="sr-Latn-RS"/>
        </w:rPr>
        <w:t xml:space="preserve"> </w:t>
      </w:r>
      <w:r>
        <w:rPr>
          <w:rFonts w:cs="Times New Roman"/>
          <w:szCs w:val="24"/>
          <w:lang w:val="sr-Latn-RS"/>
        </w:rPr>
        <w:t>tih</w:t>
      </w:r>
      <w:r w:rsidR="00A84DB6" w:rsidRPr="00A84DB6">
        <w:rPr>
          <w:rFonts w:cs="Times New Roman"/>
          <w:szCs w:val="24"/>
          <w:lang w:val="sr-Latn-RS"/>
        </w:rPr>
        <w:t xml:space="preserve"> </w:t>
      </w:r>
      <w:r>
        <w:rPr>
          <w:rFonts w:cs="Times New Roman"/>
          <w:szCs w:val="24"/>
          <w:lang w:val="sr-Latn-RS"/>
        </w:rPr>
        <w:t>usluga</w:t>
      </w:r>
      <w:r w:rsidR="00A84DB6" w:rsidRPr="00A84DB6">
        <w:rPr>
          <w:rFonts w:cs="Times New Roman"/>
          <w:szCs w:val="24"/>
          <w:lang w:val="sr-Latn-RS"/>
        </w:rPr>
        <w:t xml:space="preserve"> </w:t>
      </w:r>
      <w:r>
        <w:rPr>
          <w:rFonts w:cs="Times New Roman"/>
          <w:szCs w:val="24"/>
          <w:lang w:val="sr-Latn-RS"/>
        </w:rPr>
        <w:t>nezavisno</w:t>
      </w:r>
      <w:r w:rsidR="00A84DB6" w:rsidRPr="00A84DB6">
        <w:rPr>
          <w:rFonts w:cs="Times New Roman"/>
          <w:szCs w:val="24"/>
          <w:lang w:val="sr-Latn-RS"/>
        </w:rPr>
        <w:t xml:space="preserve"> </w:t>
      </w:r>
      <w:r>
        <w:rPr>
          <w:rFonts w:cs="Times New Roman"/>
          <w:szCs w:val="24"/>
          <w:lang w:val="sr-Latn-RS"/>
        </w:rPr>
        <w:t>od</w:t>
      </w:r>
      <w:r w:rsidR="00A84DB6" w:rsidRPr="00A84DB6">
        <w:rPr>
          <w:rFonts w:cs="Times New Roman"/>
          <w:szCs w:val="24"/>
          <w:lang w:val="sr-Latn-RS"/>
        </w:rPr>
        <w:t xml:space="preserve"> </w:t>
      </w:r>
      <w:r>
        <w:rPr>
          <w:rFonts w:cs="Times New Roman"/>
          <w:szCs w:val="24"/>
          <w:lang w:val="sr-Latn-RS"/>
        </w:rPr>
        <w:t>samog</w:t>
      </w:r>
      <w:r w:rsidR="00A84DB6" w:rsidRPr="00A84DB6">
        <w:rPr>
          <w:rFonts w:cs="Times New Roman"/>
          <w:szCs w:val="24"/>
          <w:lang w:val="sr-Latn-RS"/>
        </w:rPr>
        <w:t xml:space="preserve"> </w:t>
      </w:r>
      <w:r>
        <w:rPr>
          <w:rFonts w:cs="Times New Roman"/>
          <w:szCs w:val="24"/>
          <w:lang w:val="sr-Latn-RS"/>
        </w:rPr>
        <w:t>programa</w:t>
      </w:r>
      <w:r w:rsidR="00A84DB6" w:rsidRPr="00A84DB6">
        <w:rPr>
          <w:rFonts w:cs="Times New Roman"/>
          <w:szCs w:val="24"/>
          <w:lang w:val="sr-Latn-RS"/>
        </w:rPr>
        <w:t xml:space="preserve">, </w:t>
      </w:r>
      <w:r>
        <w:rPr>
          <w:rFonts w:cs="Times New Roman"/>
          <w:szCs w:val="24"/>
          <w:lang w:val="sr-Latn-RS"/>
        </w:rPr>
        <w:t>međusobna</w:t>
      </w:r>
      <w:r w:rsidR="00A84DB6" w:rsidRPr="00A84DB6">
        <w:rPr>
          <w:rFonts w:cs="Times New Roman"/>
          <w:szCs w:val="24"/>
          <w:lang w:val="sr-Latn-RS"/>
        </w:rPr>
        <w:t xml:space="preserve"> </w:t>
      </w:r>
      <w:r>
        <w:rPr>
          <w:rFonts w:cs="Times New Roman"/>
          <w:szCs w:val="24"/>
          <w:lang w:val="sr-Latn-RS"/>
        </w:rPr>
        <w:t>prava</w:t>
      </w:r>
      <w:r w:rsidR="00A84DB6" w:rsidRPr="00A84DB6">
        <w:rPr>
          <w:rFonts w:cs="Times New Roman"/>
          <w:szCs w:val="24"/>
          <w:lang w:val="sr-Latn-RS"/>
        </w:rPr>
        <w:t xml:space="preserve"> </w:t>
      </w:r>
      <w:r>
        <w:rPr>
          <w:rFonts w:cs="Times New Roman"/>
          <w:szCs w:val="24"/>
          <w:lang w:val="sr-Latn-RS"/>
        </w:rPr>
        <w:t>i</w:t>
      </w:r>
      <w:r w:rsidR="00A84DB6" w:rsidRPr="00A84DB6">
        <w:rPr>
          <w:rFonts w:cs="Times New Roman"/>
          <w:szCs w:val="24"/>
          <w:lang w:val="sr-Latn-RS"/>
        </w:rPr>
        <w:t xml:space="preserve"> </w:t>
      </w:r>
      <w:r>
        <w:rPr>
          <w:rFonts w:cs="Times New Roman"/>
          <w:szCs w:val="24"/>
          <w:lang w:val="sr-Latn-RS"/>
        </w:rPr>
        <w:t>obaveze</w:t>
      </w:r>
      <w:r w:rsidR="00A84DB6" w:rsidRPr="00A84DB6">
        <w:rPr>
          <w:rFonts w:cs="Times New Roman"/>
          <w:szCs w:val="24"/>
          <w:lang w:val="sr-Latn-RS"/>
        </w:rPr>
        <w:t xml:space="preserve"> </w:t>
      </w:r>
      <w:r>
        <w:rPr>
          <w:rFonts w:cs="Times New Roman"/>
          <w:szCs w:val="24"/>
          <w:lang w:val="sr-Latn-RS"/>
        </w:rPr>
        <w:t>uređuju</w:t>
      </w:r>
      <w:r w:rsidR="00A84DB6" w:rsidRPr="00A84DB6">
        <w:rPr>
          <w:rFonts w:cs="Times New Roman"/>
          <w:szCs w:val="24"/>
          <w:lang w:val="sr-Latn-RS"/>
        </w:rPr>
        <w:t xml:space="preserve"> </w:t>
      </w:r>
      <w:r>
        <w:rPr>
          <w:rFonts w:cs="Times New Roman"/>
          <w:szCs w:val="24"/>
          <w:lang w:val="sr-Latn-RS"/>
        </w:rPr>
        <w:t>se</w:t>
      </w:r>
      <w:r w:rsidR="00A84DB6" w:rsidRPr="00A84DB6">
        <w:rPr>
          <w:rFonts w:cs="Times New Roman"/>
          <w:szCs w:val="24"/>
          <w:lang w:val="sr-Latn-RS"/>
        </w:rPr>
        <w:t xml:space="preserve"> </w:t>
      </w:r>
      <w:r>
        <w:rPr>
          <w:rFonts w:cs="Times New Roman"/>
          <w:szCs w:val="24"/>
          <w:lang w:val="sr-Latn-RS"/>
        </w:rPr>
        <w:t>van</w:t>
      </w:r>
      <w:r w:rsidR="00A84DB6" w:rsidRPr="00A84DB6">
        <w:rPr>
          <w:rFonts w:cs="Times New Roman"/>
          <w:szCs w:val="24"/>
          <w:lang w:val="sr-Latn-RS"/>
        </w:rPr>
        <w:t xml:space="preserve"> </w:t>
      </w:r>
      <w:r>
        <w:rPr>
          <w:rFonts w:cs="Times New Roman"/>
          <w:szCs w:val="24"/>
          <w:lang w:val="sr-Latn-RS"/>
        </w:rPr>
        <w:t>sistema</w:t>
      </w:r>
      <w:r w:rsidR="00A84DB6" w:rsidRPr="00A84DB6">
        <w:rPr>
          <w:rFonts w:cs="Times New Roman"/>
          <w:szCs w:val="24"/>
          <w:lang w:val="sr-Latn-RS"/>
        </w:rPr>
        <w:t>.</w:t>
      </w:r>
    </w:p>
    <w:p w14:paraId="0E568D3B" w14:textId="77777777" w:rsidR="00C843FD" w:rsidRPr="00E21FE0" w:rsidRDefault="00C843FD" w:rsidP="00E21FE0">
      <w:pPr>
        <w:spacing w:after="0" w:line="276" w:lineRule="auto"/>
        <w:rPr>
          <w:rFonts w:cs="Times New Roman"/>
          <w:szCs w:val="24"/>
          <w:lang w:val="sr-Latn-RS"/>
        </w:rPr>
      </w:pPr>
    </w:p>
    <w:p w14:paraId="2974B706" w14:textId="77777777" w:rsidR="00732784" w:rsidRPr="00732784" w:rsidRDefault="00082D66" w:rsidP="00CC44B1">
      <w:pPr>
        <w:spacing w:after="0" w:line="276" w:lineRule="auto"/>
        <w:rPr>
          <w:rFonts w:cs="Times New Roman"/>
          <w:szCs w:val="24"/>
          <w:lang w:val="sr-Latn-RS"/>
        </w:rPr>
      </w:pPr>
      <w:r>
        <w:rPr>
          <w:rFonts w:cs="Times New Roman"/>
          <w:szCs w:val="24"/>
          <w:lang w:val="sr-Latn-RS"/>
        </w:rPr>
        <w:t>Po pitanju, t</w:t>
      </w:r>
      <w:r w:rsidR="00285160" w:rsidRPr="00732784">
        <w:rPr>
          <w:rFonts w:cs="Times New Roman"/>
          <w:szCs w:val="24"/>
          <w:lang w:val="sr-Latn-RS"/>
        </w:rPr>
        <w:t>urističk</w:t>
      </w:r>
      <w:r>
        <w:rPr>
          <w:rFonts w:cs="Times New Roman"/>
          <w:szCs w:val="24"/>
          <w:lang w:val="sr-Latn-RS"/>
        </w:rPr>
        <w:t>ih</w:t>
      </w:r>
      <w:r w:rsidR="005945FF" w:rsidRPr="00732784">
        <w:rPr>
          <w:rFonts w:cs="Times New Roman"/>
          <w:szCs w:val="24"/>
          <w:lang w:val="sr-Latn-RS"/>
        </w:rPr>
        <w:t xml:space="preserve"> </w:t>
      </w:r>
      <w:r w:rsidR="00285160" w:rsidRPr="00732784">
        <w:rPr>
          <w:rFonts w:cs="Times New Roman"/>
          <w:szCs w:val="24"/>
          <w:lang w:val="sr-Latn-RS"/>
        </w:rPr>
        <w:t>putovanj</w:t>
      </w:r>
      <w:r w:rsidR="0095253A" w:rsidRPr="00732784">
        <w:rPr>
          <w:rFonts w:cs="Times New Roman"/>
          <w:szCs w:val="24"/>
          <w:lang w:val="sr-Latn-RS"/>
        </w:rPr>
        <w:t>a</w:t>
      </w:r>
      <w:r w:rsidR="005945FF" w:rsidRPr="00732784">
        <w:rPr>
          <w:rFonts w:cs="Times New Roman"/>
          <w:szCs w:val="24"/>
          <w:lang w:val="sr-Latn-RS"/>
        </w:rPr>
        <w:t xml:space="preserve"> </w:t>
      </w:r>
      <w:r w:rsidR="0095253A" w:rsidRPr="00732784">
        <w:rPr>
          <w:rFonts w:cs="Times New Roman"/>
          <w:szCs w:val="24"/>
          <w:lang w:val="sr-Latn-RS"/>
        </w:rPr>
        <w:t>koja traju</w:t>
      </w:r>
      <w:r w:rsidR="005945FF" w:rsidRPr="00732784">
        <w:rPr>
          <w:rFonts w:cs="Times New Roman"/>
          <w:szCs w:val="24"/>
          <w:lang w:val="sr-Latn-RS"/>
        </w:rPr>
        <w:t xml:space="preserve"> </w:t>
      </w:r>
      <w:r w:rsidR="00285160" w:rsidRPr="00732784">
        <w:rPr>
          <w:rFonts w:cs="Times New Roman"/>
          <w:szCs w:val="24"/>
          <w:lang w:val="sr-Latn-RS"/>
        </w:rPr>
        <w:t>duže</w:t>
      </w:r>
      <w:r w:rsidR="005945FF" w:rsidRPr="00732784">
        <w:rPr>
          <w:rFonts w:cs="Times New Roman"/>
          <w:szCs w:val="24"/>
          <w:lang w:val="sr-Latn-RS"/>
        </w:rPr>
        <w:t xml:space="preserve"> </w:t>
      </w:r>
      <w:r w:rsidR="00285160" w:rsidRPr="00732784">
        <w:rPr>
          <w:rFonts w:cs="Times New Roman"/>
          <w:szCs w:val="24"/>
          <w:lang w:val="sr-Latn-RS"/>
        </w:rPr>
        <w:t>od</w:t>
      </w:r>
      <w:r w:rsidR="005945FF" w:rsidRPr="00732784">
        <w:rPr>
          <w:rFonts w:cs="Times New Roman"/>
          <w:szCs w:val="24"/>
          <w:lang w:val="sr-Latn-RS"/>
        </w:rPr>
        <w:t xml:space="preserve"> 24h, </w:t>
      </w:r>
      <w:r w:rsidR="00285160" w:rsidRPr="00732784">
        <w:rPr>
          <w:rFonts w:cs="Times New Roman"/>
          <w:szCs w:val="24"/>
          <w:lang w:val="sr-Latn-RS"/>
        </w:rPr>
        <w:t>a</w:t>
      </w:r>
      <w:r w:rsidR="005945FF" w:rsidRPr="00732784">
        <w:rPr>
          <w:rFonts w:cs="Times New Roman"/>
          <w:szCs w:val="24"/>
          <w:lang w:val="sr-Latn-RS"/>
        </w:rPr>
        <w:t xml:space="preserve"> </w:t>
      </w:r>
      <w:r w:rsidR="0095253A" w:rsidRPr="00732784">
        <w:rPr>
          <w:rFonts w:cs="Times New Roman"/>
          <w:szCs w:val="24"/>
          <w:lang w:val="sr-Latn-RS"/>
        </w:rPr>
        <w:t>ne podrazumevaju</w:t>
      </w:r>
      <w:r w:rsidR="005945FF" w:rsidRPr="00732784">
        <w:rPr>
          <w:rFonts w:cs="Times New Roman"/>
          <w:szCs w:val="24"/>
          <w:lang w:val="sr-Latn-RS"/>
        </w:rPr>
        <w:t xml:space="preserve"> </w:t>
      </w:r>
      <w:r w:rsidR="00285160" w:rsidRPr="00732784">
        <w:rPr>
          <w:rFonts w:cs="Times New Roman"/>
          <w:szCs w:val="24"/>
          <w:lang w:val="sr-Latn-RS"/>
        </w:rPr>
        <w:t>uslug</w:t>
      </w:r>
      <w:r w:rsidR="0095253A" w:rsidRPr="00732784">
        <w:rPr>
          <w:rFonts w:cs="Times New Roman"/>
          <w:szCs w:val="24"/>
          <w:lang w:val="sr-Latn-RS"/>
        </w:rPr>
        <w:t>u</w:t>
      </w:r>
      <w:r w:rsidR="005945FF" w:rsidRPr="00732784">
        <w:rPr>
          <w:rFonts w:cs="Times New Roman"/>
          <w:szCs w:val="24"/>
          <w:lang w:val="sr-Latn-RS"/>
        </w:rPr>
        <w:t xml:space="preserve"> </w:t>
      </w:r>
      <w:r w:rsidR="00285160" w:rsidRPr="00732784">
        <w:rPr>
          <w:rFonts w:cs="Times New Roman"/>
          <w:szCs w:val="24"/>
          <w:lang w:val="sr-Latn-RS"/>
        </w:rPr>
        <w:t>smeštaja</w:t>
      </w:r>
      <w:r w:rsidR="005945FF" w:rsidRPr="00732784">
        <w:rPr>
          <w:rFonts w:cs="Times New Roman"/>
          <w:szCs w:val="24"/>
          <w:lang w:val="sr-Latn-RS"/>
        </w:rPr>
        <w:t xml:space="preserve">, </w:t>
      </w:r>
      <w:r w:rsidR="00DE19E2" w:rsidRPr="00732784">
        <w:rPr>
          <w:rFonts w:cs="Times New Roman"/>
          <w:szCs w:val="24"/>
          <w:lang w:val="sr-Latn-RS"/>
        </w:rPr>
        <w:t>već se radi o noće</w:t>
      </w:r>
      <w:r w:rsidR="00732784">
        <w:rPr>
          <w:rFonts w:cs="Times New Roman"/>
          <w:szCs w:val="24"/>
          <w:lang w:val="sr-Latn-RS"/>
        </w:rPr>
        <w:t>nj</w:t>
      </w:r>
      <w:r w:rsidR="00DE19E2" w:rsidRPr="00732784">
        <w:rPr>
          <w:rFonts w:cs="Times New Roman"/>
          <w:szCs w:val="24"/>
          <w:lang w:val="sr-Latn-RS"/>
        </w:rPr>
        <w:t>u u samom prevoznom sredstvu</w:t>
      </w:r>
      <w:r w:rsidR="00732784">
        <w:rPr>
          <w:rFonts w:cs="Times New Roman"/>
          <w:szCs w:val="24"/>
          <w:lang w:val="sr-Latn-RS"/>
        </w:rPr>
        <w:t>, u</w:t>
      </w:r>
      <w:r w:rsidR="00DE19E2" w:rsidRPr="00732784">
        <w:rPr>
          <w:rFonts w:cs="Times New Roman"/>
          <w:szCs w:val="24"/>
          <w:lang w:val="sr-Latn-RS"/>
        </w:rPr>
        <w:t>pućujemo turističke agencije da kontakt</w:t>
      </w:r>
      <w:r w:rsidR="00732784">
        <w:rPr>
          <w:rFonts w:cs="Times New Roman"/>
          <w:szCs w:val="24"/>
          <w:lang w:val="sr-Latn-RS"/>
        </w:rPr>
        <w:t>iraju minista</w:t>
      </w:r>
      <w:r w:rsidR="00732784" w:rsidRPr="00732784">
        <w:rPr>
          <w:rFonts w:cs="Times New Roman"/>
          <w:szCs w:val="24"/>
          <w:lang w:val="sr-Latn-RS"/>
        </w:rPr>
        <w:t>rstvo na tel:</w:t>
      </w:r>
      <w:r w:rsidR="00DE19E2" w:rsidRPr="00732784">
        <w:rPr>
          <w:rFonts w:cs="Times New Roman"/>
          <w:szCs w:val="24"/>
          <w:lang w:val="sr-Latn-RS"/>
        </w:rPr>
        <w:t xml:space="preserve"> 011/</w:t>
      </w:r>
      <w:r w:rsidR="00732784" w:rsidRPr="00732784">
        <w:rPr>
          <w:rFonts w:cs="Times New Roman"/>
          <w:szCs w:val="24"/>
          <w:lang w:val="sr-Latn-RS"/>
        </w:rPr>
        <w:t>3149</w:t>
      </w:r>
      <w:r w:rsidR="00C1789F">
        <w:rPr>
          <w:rFonts w:cs="Times New Roman"/>
          <w:szCs w:val="24"/>
          <w:lang w:val="sr-Latn-RS"/>
        </w:rPr>
        <w:t>-</w:t>
      </w:r>
      <w:r w:rsidR="00732784" w:rsidRPr="00732784">
        <w:rPr>
          <w:rFonts w:cs="Times New Roman"/>
          <w:szCs w:val="24"/>
          <w:lang w:val="sr-Latn-RS"/>
        </w:rPr>
        <w:t>670.</w:t>
      </w:r>
    </w:p>
    <w:p w14:paraId="7D9E298F" w14:textId="77777777" w:rsidR="00AD369C" w:rsidRDefault="00AD369C" w:rsidP="00CC44B1">
      <w:pPr>
        <w:spacing w:after="0" w:line="276" w:lineRule="auto"/>
        <w:rPr>
          <w:rFonts w:cs="Times New Roman"/>
          <w:szCs w:val="24"/>
          <w:lang w:val="sr-Latn-RS"/>
        </w:rPr>
      </w:pPr>
    </w:p>
    <w:p w14:paraId="37AD3E9F" w14:textId="77777777" w:rsidR="00732784" w:rsidRDefault="00732784" w:rsidP="00CC44B1">
      <w:pPr>
        <w:spacing w:after="0" w:line="276" w:lineRule="auto"/>
        <w:rPr>
          <w:rFonts w:cs="Times New Roman"/>
          <w:szCs w:val="24"/>
          <w:lang w:val="sr-Latn-RS"/>
        </w:rPr>
      </w:pPr>
      <w:r w:rsidRPr="00732784">
        <w:rPr>
          <w:rFonts w:cs="Times New Roman"/>
          <w:szCs w:val="24"/>
          <w:lang w:val="sr-Latn-RS"/>
        </w:rPr>
        <w:lastRenderedPageBreak/>
        <w:t>Inače</w:t>
      </w:r>
      <w:r w:rsidR="00082D66">
        <w:rPr>
          <w:rFonts w:cs="Times New Roman"/>
          <w:szCs w:val="24"/>
          <w:lang w:val="sr-Latn-RS"/>
        </w:rPr>
        <w:t>,</w:t>
      </w:r>
      <w:r w:rsidRPr="00732784">
        <w:rPr>
          <w:rFonts w:cs="Times New Roman"/>
          <w:szCs w:val="24"/>
          <w:lang w:val="sr-Latn-RS"/>
        </w:rPr>
        <w:t xml:space="preserve"> prilagođavanje CIS-a navedenoj opciji je u toku.</w:t>
      </w:r>
    </w:p>
    <w:p w14:paraId="0C48345A" w14:textId="77777777" w:rsidR="002C4BC3" w:rsidRDefault="002C4BC3" w:rsidP="00CC44B1">
      <w:pPr>
        <w:spacing w:after="0" w:line="276" w:lineRule="auto"/>
        <w:rPr>
          <w:rFonts w:cs="Times New Roman"/>
          <w:szCs w:val="24"/>
          <w:lang w:val="sr-Latn-RS"/>
        </w:rPr>
      </w:pPr>
    </w:p>
    <w:p w14:paraId="490D2B53" w14:textId="77777777" w:rsidR="002C4BC3" w:rsidRPr="00CC44B1" w:rsidRDefault="002C4BC3" w:rsidP="002C4BC3">
      <w:pPr>
        <w:spacing w:after="0" w:line="276" w:lineRule="auto"/>
        <w:rPr>
          <w:rFonts w:cs="Times New Roman"/>
          <w:color w:val="000000"/>
          <w:szCs w:val="24"/>
          <w:u w:val="single"/>
        </w:rPr>
      </w:pPr>
      <w:r w:rsidRPr="00CC44B1">
        <w:rPr>
          <w:rFonts w:cs="Times New Roman"/>
          <w:color w:val="000000"/>
          <w:szCs w:val="24"/>
          <w:u w:val="single"/>
        </w:rPr>
        <w:t>Promena ugovora sa trećim licima</w:t>
      </w:r>
    </w:p>
    <w:p w14:paraId="1943E5B2" w14:textId="77777777" w:rsidR="002C4BC3" w:rsidRPr="00732784" w:rsidRDefault="002C4BC3" w:rsidP="00CC44B1">
      <w:pPr>
        <w:spacing w:after="0" w:line="276" w:lineRule="auto"/>
        <w:rPr>
          <w:rFonts w:cs="Times New Roman"/>
          <w:szCs w:val="24"/>
          <w:lang w:val="sr-Latn-RS"/>
        </w:rPr>
      </w:pPr>
    </w:p>
    <w:p w14:paraId="5CCFAFA2" w14:textId="77777777" w:rsidR="002C4BC3" w:rsidRPr="00CC44B1" w:rsidRDefault="002C4BC3" w:rsidP="002C4BC3">
      <w:pPr>
        <w:spacing w:after="0" w:line="276" w:lineRule="auto"/>
        <w:rPr>
          <w:rFonts w:cs="Times New Roman"/>
          <w:szCs w:val="24"/>
          <w:lang w:val="sr-Latn-RS"/>
        </w:rPr>
      </w:pPr>
      <w:r w:rsidRPr="00CC44B1">
        <w:rPr>
          <w:rFonts w:cs="Times New Roman"/>
          <w:szCs w:val="24"/>
          <w:lang w:val="sr-Latn-RS"/>
        </w:rPr>
        <w:t xml:space="preserve">U slučaju promene  prevoznika/turističkog vodiča kod određenog programa putovanja, potrebno je evidentirati novi ugovor sa trećim licem – </w:t>
      </w:r>
      <w:r>
        <w:rPr>
          <w:rFonts w:cs="Times New Roman"/>
          <w:szCs w:val="24"/>
          <w:lang w:val="sr-Latn-RS"/>
        </w:rPr>
        <w:t xml:space="preserve">na polju </w:t>
      </w:r>
      <w:r w:rsidRPr="00357321">
        <w:rPr>
          <w:rFonts w:cs="Times New Roman"/>
          <w:szCs w:val="24"/>
          <w:u w:val="single"/>
          <w:lang w:val="sr-Latn-RS"/>
        </w:rPr>
        <w:t>usluga prevoza/usluga turističkih profesija</w:t>
      </w:r>
      <w:r>
        <w:rPr>
          <w:rFonts w:cs="Times New Roman"/>
          <w:szCs w:val="24"/>
          <w:lang w:val="sr-Latn-RS"/>
        </w:rPr>
        <w:t>,</w:t>
      </w:r>
      <w:r w:rsidRPr="00CC44B1">
        <w:rPr>
          <w:rFonts w:cs="Times New Roman"/>
          <w:szCs w:val="24"/>
          <w:lang w:val="sr-Latn-RS"/>
        </w:rPr>
        <w:t xml:space="preserve"> kroz akciju izmena na formi programa putovanja povez</w:t>
      </w:r>
      <w:r>
        <w:rPr>
          <w:rFonts w:cs="Times New Roman"/>
          <w:szCs w:val="24"/>
          <w:lang w:val="sr-Latn-RS"/>
        </w:rPr>
        <w:t>uje se</w:t>
      </w:r>
      <w:r w:rsidRPr="00CC44B1">
        <w:rPr>
          <w:rFonts w:cs="Times New Roman"/>
          <w:szCs w:val="24"/>
          <w:lang w:val="sr-Latn-RS"/>
        </w:rPr>
        <w:t xml:space="preserve"> na konkretni program u polju Ugovori sa trećim licima. U slučaju promene hotela (</w:t>
      </w:r>
      <w:r>
        <w:rPr>
          <w:rFonts w:cs="Times New Roman"/>
          <w:szCs w:val="24"/>
          <w:lang w:val="sr-Latn-RS"/>
        </w:rPr>
        <w:t xml:space="preserve">usluge </w:t>
      </w:r>
      <w:r w:rsidRPr="00CC44B1">
        <w:rPr>
          <w:rFonts w:cs="Times New Roman"/>
          <w:szCs w:val="24"/>
          <w:lang w:val="sr-Latn-RS"/>
        </w:rPr>
        <w:t xml:space="preserve">smeštaja) program putovanja se stornira i </w:t>
      </w:r>
      <w:r>
        <w:rPr>
          <w:rFonts w:cs="Times New Roman"/>
          <w:szCs w:val="24"/>
          <w:lang w:val="sr-Latn-RS"/>
        </w:rPr>
        <w:t>evidentira se</w:t>
      </w:r>
      <w:r w:rsidRPr="00CC44B1">
        <w:rPr>
          <w:rFonts w:cs="Times New Roman"/>
          <w:szCs w:val="24"/>
          <w:lang w:val="sr-Latn-RS"/>
        </w:rPr>
        <w:t xml:space="preserve"> novi program sa novim ugovorima sa trećim licima. </w:t>
      </w:r>
    </w:p>
    <w:p w14:paraId="2691CF1E" w14:textId="77777777" w:rsidR="00FB4A3F" w:rsidRPr="00732784" w:rsidRDefault="00732784" w:rsidP="00CC44B1">
      <w:pPr>
        <w:spacing w:after="0" w:line="276" w:lineRule="auto"/>
        <w:rPr>
          <w:rFonts w:cs="Times New Roman"/>
          <w:color w:val="FF0000"/>
          <w:szCs w:val="24"/>
          <w:lang w:val="sr-Latn-RS"/>
        </w:rPr>
      </w:pPr>
      <w:r>
        <w:rPr>
          <w:rFonts w:cs="Times New Roman"/>
          <w:szCs w:val="24"/>
          <w:lang w:val="sr-Latn-RS"/>
        </w:rPr>
        <w:t xml:space="preserve"> </w:t>
      </w:r>
    </w:p>
    <w:p w14:paraId="42C36FA4" w14:textId="77777777" w:rsidR="00AC4216" w:rsidRPr="00AD369C" w:rsidRDefault="00AC4216" w:rsidP="00CC44B1">
      <w:pPr>
        <w:pStyle w:val="ListParagraph"/>
        <w:numPr>
          <w:ilvl w:val="0"/>
          <w:numId w:val="1"/>
        </w:numPr>
        <w:spacing w:after="150"/>
        <w:rPr>
          <w:rFonts w:cs="Times New Roman"/>
          <w:b/>
          <w:bCs/>
          <w:szCs w:val="24"/>
          <w:lang w:val="sr-Latn-RS"/>
        </w:rPr>
      </w:pPr>
      <w:r w:rsidRPr="00AD369C">
        <w:rPr>
          <w:rFonts w:cs="Times New Roman"/>
          <w:b/>
          <w:bCs/>
          <w:szCs w:val="24"/>
          <w:lang w:val="sr-Latn-RS"/>
        </w:rPr>
        <w:t>Program putovanja na upit</w:t>
      </w:r>
    </w:p>
    <w:p w14:paraId="5E9EB3D4" w14:textId="77777777" w:rsidR="003A58C4" w:rsidRPr="00AD369C" w:rsidRDefault="003A58C4" w:rsidP="00CC44B1">
      <w:pPr>
        <w:pStyle w:val="ListParagraph"/>
        <w:spacing w:after="150"/>
        <w:rPr>
          <w:rFonts w:cs="Times New Roman"/>
          <w:b/>
          <w:bCs/>
          <w:szCs w:val="24"/>
          <w:lang w:val="sr-Latn-RS"/>
        </w:rPr>
      </w:pPr>
    </w:p>
    <w:p w14:paraId="0965B046" w14:textId="77777777" w:rsidR="003A58C4" w:rsidRPr="00AD369C" w:rsidRDefault="003A58C4" w:rsidP="003A58C4">
      <w:pPr>
        <w:spacing w:after="150"/>
        <w:rPr>
          <w:rFonts w:cs="Times New Roman"/>
          <w:szCs w:val="24"/>
          <w:lang w:val="sr-Latn-RS"/>
        </w:rPr>
      </w:pPr>
      <w:r w:rsidRPr="00AD369C">
        <w:rPr>
          <w:rFonts w:cs="Times New Roman"/>
          <w:szCs w:val="24"/>
          <w:lang w:val="sr-Latn-RS"/>
        </w:rPr>
        <w:t>U slučaju evidentiranja programa putovanja na upit</w:t>
      </w:r>
      <w:r w:rsidR="00952CDC" w:rsidRPr="00AD369C">
        <w:rPr>
          <w:rFonts w:cs="Times New Roman"/>
          <w:szCs w:val="24"/>
          <w:lang w:val="sr-Latn-RS"/>
        </w:rPr>
        <w:t xml:space="preserve"> turistička agencija organizator putovanja je u obavezi da</w:t>
      </w:r>
      <w:r w:rsidR="0030641C" w:rsidRPr="00AD369C">
        <w:rPr>
          <w:rFonts w:cs="Times New Roman"/>
          <w:szCs w:val="24"/>
          <w:lang w:val="sr-Latn-RS"/>
        </w:rPr>
        <w:t xml:space="preserve"> evidentira program putovanja, na isti način kao i kod prodaje </w:t>
      </w:r>
      <w:r w:rsidR="00732784" w:rsidRPr="00AD369C">
        <w:rPr>
          <w:rFonts w:cs="Times New Roman"/>
          <w:szCs w:val="24"/>
          <w:lang w:val="sr-Latn-RS"/>
        </w:rPr>
        <w:t>unapred pripremljenog programa.</w:t>
      </w:r>
    </w:p>
    <w:p w14:paraId="1D282242" w14:textId="77777777" w:rsidR="0030641C" w:rsidRPr="00AD369C" w:rsidRDefault="0030641C" w:rsidP="003A58C4">
      <w:pPr>
        <w:spacing w:after="150"/>
        <w:rPr>
          <w:rFonts w:cs="Times New Roman"/>
          <w:szCs w:val="24"/>
          <w:lang w:val="sr-Latn-RS"/>
        </w:rPr>
      </w:pPr>
      <w:r w:rsidRPr="004D645E">
        <w:rPr>
          <w:rFonts w:cs="Times New Roman"/>
          <w:szCs w:val="24"/>
          <w:lang w:val="sr-Latn-RS"/>
        </w:rPr>
        <w:t>Sagledaće se mogućnost izmene sistema na način da se unos ovakvog programa pojednostavi</w:t>
      </w:r>
      <w:r w:rsidR="00732784" w:rsidRPr="004D645E">
        <w:rPr>
          <w:rFonts w:cs="Times New Roman"/>
          <w:szCs w:val="24"/>
          <w:lang w:val="sr-Latn-RS"/>
        </w:rPr>
        <w:t>.</w:t>
      </w:r>
    </w:p>
    <w:p w14:paraId="27B6F3A1" w14:textId="77777777" w:rsidR="0030641C" w:rsidRPr="0030641C" w:rsidRDefault="0030641C" w:rsidP="003A58C4">
      <w:pPr>
        <w:spacing w:after="150"/>
        <w:rPr>
          <w:rFonts w:cs="Times New Roman"/>
          <w:color w:val="FF0000"/>
          <w:szCs w:val="24"/>
          <w:lang w:val="sr-Latn-RS"/>
        </w:rPr>
      </w:pPr>
    </w:p>
    <w:p w14:paraId="30AD1D10" w14:textId="77777777" w:rsidR="000B7F2D" w:rsidRPr="00CC44B1" w:rsidRDefault="00381431" w:rsidP="00CC44B1">
      <w:pPr>
        <w:pStyle w:val="ListParagraph"/>
        <w:numPr>
          <w:ilvl w:val="0"/>
          <w:numId w:val="1"/>
        </w:numPr>
        <w:rPr>
          <w:rFonts w:cs="Times New Roman"/>
          <w:b/>
          <w:bCs/>
          <w:szCs w:val="24"/>
          <w:lang w:val="sr-Latn-RS"/>
        </w:rPr>
      </w:pPr>
      <w:r w:rsidRPr="00CC44B1">
        <w:rPr>
          <w:rFonts w:cs="Times New Roman"/>
          <w:b/>
          <w:bCs/>
          <w:szCs w:val="24"/>
          <w:lang w:val="sr-Latn-RS"/>
        </w:rPr>
        <w:t>Dodavanje destinacije</w:t>
      </w:r>
    </w:p>
    <w:p w14:paraId="7C40C3C7" w14:textId="77777777" w:rsidR="00EE761D" w:rsidRDefault="000B7F2D" w:rsidP="00CC44B1">
      <w:pPr>
        <w:rPr>
          <w:rFonts w:cs="Times New Roman"/>
          <w:szCs w:val="24"/>
          <w:lang w:val="sr-Latn-RS"/>
        </w:rPr>
      </w:pPr>
      <w:r w:rsidRPr="00CC44B1">
        <w:rPr>
          <w:rFonts w:cs="Times New Roman"/>
          <w:szCs w:val="24"/>
          <w:lang w:val="sr-Latn-RS"/>
        </w:rPr>
        <w:t xml:space="preserve">Ukoliko prilikom Evidentiranja programa putovanja nedostaje odgovarajuća </w:t>
      </w:r>
      <w:r w:rsidR="00EE761D" w:rsidRPr="00CC44B1">
        <w:rPr>
          <w:rFonts w:cs="Times New Roman"/>
          <w:szCs w:val="24"/>
          <w:lang w:val="sr-Latn-RS"/>
        </w:rPr>
        <w:t>destinacij</w:t>
      </w:r>
      <w:r w:rsidR="00EE761D">
        <w:rPr>
          <w:rFonts w:cs="Times New Roman"/>
          <w:szCs w:val="24"/>
          <w:lang w:val="sr-Latn-RS"/>
        </w:rPr>
        <w:t>a</w:t>
      </w:r>
      <w:r w:rsidRPr="00CC44B1">
        <w:rPr>
          <w:rFonts w:cs="Times New Roman"/>
          <w:szCs w:val="24"/>
          <w:lang w:val="sr-Latn-RS"/>
        </w:rPr>
        <w:t xml:space="preserve">, </w:t>
      </w:r>
      <w:r w:rsidR="00EE761D">
        <w:rPr>
          <w:rFonts w:cs="Times New Roman"/>
          <w:szCs w:val="24"/>
          <w:lang w:val="sr-Latn-RS"/>
        </w:rPr>
        <w:t>podatke o Državi, Regiji i Mestu je potrebno</w:t>
      </w:r>
      <w:r w:rsidRPr="00CC44B1">
        <w:rPr>
          <w:rFonts w:cs="Times New Roman"/>
          <w:szCs w:val="24"/>
          <w:lang w:val="sr-Latn-RS"/>
        </w:rPr>
        <w:t xml:space="preserve"> </w:t>
      </w:r>
      <w:r w:rsidR="00EE761D">
        <w:rPr>
          <w:rFonts w:cs="Times New Roman"/>
          <w:szCs w:val="24"/>
          <w:lang w:val="sr-Latn-RS"/>
        </w:rPr>
        <w:t xml:space="preserve">dostaviti </w:t>
      </w:r>
      <w:r w:rsidRPr="00CC44B1">
        <w:rPr>
          <w:rFonts w:cs="Times New Roman"/>
          <w:szCs w:val="24"/>
          <w:lang w:val="sr-Latn-RS"/>
        </w:rPr>
        <w:t xml:space="preserve">na </w:t>
      </w:r>
      <w:r w:rsidR="00EE761D">
        <w:rPr>
          <w:rFonts w:cs="Times New Roman"/>
          <w:szCs w:val="24"/>
          <w:lang w:val="sr-Latn-RS"/>
        </w:rPr>
        <w:t>e-mail</w:t>
      </w:r>
      <w:r w:rsidR="00EE761D" w:rsidRPr="00CC44B1">
        <w:rPr>
          <w:rFonts w:cs="Times New Roman"/>
          <w:szCs w:val="24"/>
          <w:lang w:val="sr-Latn-RS"/>
        </w:rPr>
        <w:t xml:space="preserve"> </w:t>
      </w:r>
      <w:r w:rsidRPr="00CC44B1">
        <w:rPr>
          <w:rFonts w:cs="Times New Roman"/>
          <w:szCs w:val="24"/>
          <w:lang w:val="sr-Latn-RS"/>
        </w:rPr>
        <w:t>adresu </w:t>
      </w:r>
      <w:hyperlink r:id="rId10" w:history="1">
        <w:r w:rsidR="00B70A15" w:rsidRPr="004D7097">
          <w:rPr>
            <w:rStyle w:val="Hyperlink"/>
            <w:rFonts w:cs="Times New Roman"/>
            <w:szCs w:val="24"/>
            <w:lang w:val="sr-Latn-RS"/>
          </w:rPr>
          <w:t>eturista@mto.gov.rs</w:t>
        </w:r>
      </w:hyperlink>
      <w:r w:rsidR="00EE761D">
        <w:rPr>
          <w:rFonts w:cs="Times New Roman"/>
          <w:szCs w:val="24"/>
          <w:lang w:val="sr-Latn-RS"/>
        </w:rPr>
        <w:t>.</w:t>
      </w:r>
    </w:p>
    <w:p w14:paraId="5BA3A8BF" w14:textId="77777777" w:rsidR="000B7F2D" w:rsidRDefault="000B7F2D" w:rsidP="00CC44B1">
      <w:pPr>
        <w:rPr>
          <w:rFonts w:cs="Times New Roman"/>
          <w:szCs w:val="24"/>
          <w:lang w:val="sr-Latn-RS"/>
        </w:rPr>
      </w:pPr>
      <w:r w:rsidRPr="00CC44B1">
        <w:rPr>
          <w:rFonts w:cs="Times New Roman"/>
          <w:szCs w:val="24"/>
          <w:lang w:val="sr-Latn-RS"/>
        </w:rPr>
        <w:t>NAPOMENA: Pri unosu podataka može se odabrati Državu i odmah uneti Mesto, na osnovu čega će se automatski generisati Regija. Unete stavke koje se odnose na Državu, Regiju, Mesto su na latiničnom pismu (npr</w:t>
      </w:r>
      <w:r w:rsidR="00952CDC">
        <w:rPr>
          <w:rFonts w:cs="Times New Roman"/>
          <w:szCs w:val="24"/>
          <w:lang w:val="sr-Latn-RS"/>
        </w:rPr>
        <w:t>.</w:t>
      </w:r>
      <w:r w:rsidRPr="00CC44B1">
        <w:rPr>
          <w:rFonts w:cs="Times New Roman"/>
          <w:szCs w:val="24"/>
          <w:lang w:val="sr-Latn-RS"/>
        </w:rPr>
        <w:t>: uneto je mesto Njujork, a ne New York).</w:t>
      </w:r>
    </w:p>
    <w:p w14:paraId="308D802E" w14:textId="77777777" w:rsidR="008A2E89" w:rsidRPr="00CC44B1" w:rsidRDefault="008A2E89" w:rsidP="00CC44B1">
      <w:pPr>
        <w:rPr>
          <w:rFonts w:cs="Times New Roman"/>
          <w:szCs w:val="24"/>
          <w:lang w:val="sr-Latn-RS"/>
        </w:rPr>
      </w:pPr>
    </w:p>
    <w:p w14:paraId="3F7B218E" w14:textId="77777777" w:rsidR="000B7F2D" w:rsidRPr="00CC44B1" w:rsidRDefault="000B7F2D" w:rsidP="00CC44B1">
      <w:pPr>
        <w:pStyle w:val="ListParagraph"/>
        <w:numPr>
          <w:ilvl w:val="0"/>
          <w:numId w:val="1"/>
        </w:numPr>
        <w:rPr>
          <w:rFonts w:cs="Times New Roman"/>
          <w:b/>
          <w:bCs/>
          <w:szCs w:val="24"/>
          <w:lang w:val="sr-Latn-RS"/>
        </w:rPr>
      </w:pPr>
      <w:r w:rsidRPr="00CC44B1">
        <w:rPr>
          <w:rFonts w:cs="Times New Roman"/>
          <w:b/>
          <w:bCs/>
          <w:szCs w:val="24"/>
          <w:lang w:val="sr-Latn-RS"/>
        </w:rPr>
        <w:t>Evidencija prodatih turističkih putovanja</w:t>
      </w:r>
    </w:p>
    <w:p w14:paraId="71C30AF1" w14:textId="39061466" w:rsidR="000B7F2D" w:rsidRPr="00CC44B1" w:rsidRDefault="000B7F2D" w:rsidP="00CC44B1">
      <w:pPr>
        <w:spacing w:after="150"/>
        <w:rPr>
          <w:rFonts w:cs="Times New Roman"/>
          <w:szCs w:val="24"/>
        </w:rPr>
      </w:pPr>
      <w:r w:rsidRPr="00CC44B1">
        <w:rPr>
          <w:rFonts w:cs="Times New Roman"/>
          <w:color w:val="000000"/>
          <w:szCs w:val="24"/>
        </w:rPr>
        <w:t>Evidencija prodatih turističkih putovanja sadrži podatke o prodatim turističkim putovanjima.</w:t>
      </w:r>
      <w:r w:rsidR="00952CDC">
        <w:rPr>
          <w:rFonts w:cs="Times New Roman"/>
          <w:szCs w:val="24"/>
        </w:rPr>
        <w:t xml:space="preserve"> </w:t>
      </w:r>
      <w:r w:rsidR="004B3514">
        <w:rPr>
          <w:rFonts w:cs="Times New Roman"/>
          <w:color w:val="000000"/>
          <w:szCs w:val="24"/>
        </w:rPr>
        <w:t>Podatke</w:t>
      </w:r>
      <w:r w:rsidR="004B3514" w:rsidRPr="00CC44B1">
        <w:rPr>
          <w:rFonts w:cs="Times New Roman"/>
          <w:color w:val="000000"/>
          <w:szCs w:val="24"/>
        </w:rPr>
        <w:t xml:space="preserve"> </w:t>
      </w:r>
      <w:r w:rsidRPr="00CC44B1">
        <w:rPr>
          <w:rFonts w:cs="Times New Roman"/>
          <w:color w:val="000000"/>
          <w:szCs w:val="24"/>
        </w:rPr>
        <w:t>o prodatom turističkom putovanju čine podaci o organizatoru putovanja, nazivu i svojstvu subjekta prodaje, garanciji putovanja, propisanoj visini prometa, programu putovanja, detalјima putovanja, ugovoru o prodaji, prodajnoj ceni turističkog putovanja, dokazu o uplati i dr.</w:t>
      </w:r>
    </w:p>
    <w:p w14:paraId="6287AEE4" w14:textId="77777777" w:rsidR="000B7F2D" w:rsidRPr="00CC44B1" w:rsidRDefault="000B7F2D" w:rsidP="00CC44B1">
      <w:pPr>
        <w:spacing w:after="150"/>
        <w:rPr>
          <w:rFonts w:cs="Times New Roman"/>
          <w:szCs w:val="24"/>
        </w:rPr>
      </w:pPr>
      <w:r w:rsidRPr="00CC44B1">
        <w:rPr>
          <w:rFonts w:cs="Times New Roman"/>
          <w:color w:val="000000"/>
          <w:szCs w:val="24"/>
        </w:rPr>
        <w:t xml:space="preserve">Pored </w:t>
      </w:r>
      <w:r w:rsidR="00CC44B1">
        <w:rPr>
          <w:rFonts w:cs="Times New Roman"/>
          <w:color w:val="000000"/>
          <w:szCs w:val="24"/>
        </w:rPr>
        <w:t xml:space="preserve">navedenih </w:t>
      </w:r>
      <w:r w:rsidRPr="00CC44B1">
        <w:rPr>
          <w:rFonts w:cs="Times New Roman"/>
          <w:color w:val="000000"/>
          <w:szCs w:val="24"/>
        </w:rPr>
        <w:t>podataka evidencija prodatih turističkih putovanja sadrži i podatke o putniku, odnosno nosiocu ugovora o turističkom putovanju, broju putnika po jednom ugovoru, njihovo ime i prezime, kontakt podaci (telefon, email adresa, adresa stanovanja) i dr., kao i podatke o potvrdi garancije putovanja.</w:t>
      </w:r>
      <w:r w:rsidR="00CC44B1">
        <w:rPr>
          <w:rFonts w:cs="Times New Roman"/>
          <w:color w:val="000000"/>
          <w:szCs w:val="24"/>
        </w:rPr>
        <w:t xml:space="preserve"> </w:t>
      </w:r>
      <w:r w:rsidR="00952CDC">
        <w:rPr>
          <w:rFonts w:cs="Times New Roman"/>
          <w:color w:val="000000"/>
          <w:szCs w:val="24"/>
        </w:rPr>
        <w:t>Prilikom unosa u evidencija prodatih turističkih putovanja n</w:t>
      </w:r>
      <w:r w:rsidR="00CC44B1" w:rsidRPr="00CC44B1">
        <w:rPr>
          <w:rFonts w:cs="Times New Roman"/>
          <w:color w:val="000000"/>
          <w:szCs w:val="24"/>
        </w:rPr>
        <w:t>eophodno je uneti sve podatke u poljima koja su označena sa *, za sve putnike.</w:t>
      </w:r>
    </w:p>
    <w:p w14:paraId="0A4D5E09" w14:textId="77777777" w:rsidR="000B7F2D" w:rsidRDefault="000B7F2D" w:rsidP="00CC44B1">
      <w:pPr>
        <w:spacing w:after="150"/>
        <w:rPr>
          <w:rFonts w:cs="Times New Roman"/>
          <w:color w:val="000000"/>
          <w:szCs w:val="24"/>
        </w:rPr>
      </w:pPr>
      <w:r w:rsidRPr="00CC44B1">
        <w:rPr>
          <w:rFonts w:cs="Times New Roman"/>
          <w:color w:val="000000"/>
          <w:szCs w:val="24"/>
        </w:rPr>
        <w:t>Evidencija prodatog turističkog putovanja evidentira se u CIS povezivanjem sa prethodno evidentiranim programom putovanja, na koji se prodaja turističkog putovanja odnosi</w:t>
      </w:r>
      <w:r w:rsidR="00B757B6">
        <w:rPr>
          <w:rFonts w:cs="Times New Roman"/>
          <w:color w:val="000000"/>
          <w:szCs w:val="24"/>
        </w:rPr>
        <w:t xml:space="preserve">, onda kada turistička agencija poseduje sve neophodne podatke o putniku. </w:t>
      </w:r>
    </w:p>
    <w:p w14:paraId="551D46C0" w14:textId="77777777" w:rsidR="000B7F2D" w:rsidRPr="00AF38A7" w:rsidRDefault="00AF38A7" w:rsidP="00CC44B1">
      <w:pPr>
        <w:rPr>
          <w:rFonts w:cs="Times New Roman"/>
          <w:szCs w:val="24"/>
          <w:lang w:val="sr-Latn-RS"/>
        </w:rPr>
      </w:pPr>
      <w:r w:rsidRPr="00AF38A7">
        <w:rPr>
          <w:rFonts w:cs="Times New Roman"/>
          <w:szCs w:val="24"/>
          <w:lang w:val="sr-Latn-RS"/>
        </w:rPr>
        <w:lastRenderedPageBreak/>
        <w:t>Ukoliko fakultativni izlet nije deo programa, odnosno nije sadržan u ukupnoj ceni turističkog putovanja, on se ne evidentira u CIS.</w:t>
      </w:r>
    </w:p>
    <w:p w14:paraId="5F301887" w14:textId="77777777" w:rsidR="00535501" w:rsidRPr="00CC44B1" w:rsidRDefault="00535501" w:rsidP="00CC44B1">
      <w:pPr>
        <w:rPr>
          <w:rFonts w:cs="Times New Roman"/>
          <w:szCs w:val="24"/>
          <w:lang w:val="sr-Latn-RS"/>
        </w:rPr>
      </w:pPr>
      <w:r w:rsidRPr="00CC44B1">
        <w:rPr>
          <w:rFonts w:cs="Times New Roman"/>
          <w:szCs w:val="24"/>
          <w:lang w:val="sr-Latn-RS"/>
        </w:rPr>
        <w:t>Napomena: turistička agencija posrednik u prodaji putovanja unosi svoj broj ugovora pri evidentiranju prodaje turističkog putovanja.</w:t>
      </w:r>
    </w:p>
    <w:p w14:paraId="5329D8A5" w14:textId="77777777" w:rsidR="007D4031" w:rsidRDefault="007D4031" w:rsidP="00CC44B1">
      <w:pPr>
        <w:rPr>
          <w:rFonts w:cs="Times New Roman"/>
          <w:szCs w:val="24"/>
          <w:lang w:val="sr-Latn-RS"/>
        </w:rPr>
      </w:pPr>
      <w:r w:rsidRPr="00CC44B1">
        <w:rPr>
          <w:rFonts w:cs="Times New Roman"/>
          <w:szCs w:val="24"/>
          <w:lang w:val="sr-Latn-RS"/>
        </w:rPr>
        <w:t>Takođe, posrednik neće moći da evidentira prodaju turističkog putovanja organizatora putovanja ukoliko je došlo do dostizanja limita pokrića garancije putovanja.</w:t>
      </w:r>
    </w:p>
    <w:p w14:paraId="07691779" w14:textId="77777777" w:rsidR="008A2E89" w:rsidRPr="008A2E89" w:rsidRDefault="00B56106" w:rsidP="00CC44B1">
      <w:pPr>
        <w:rPr>
          <w:rFonts w:cs="Times New Roman"/>
          <w:szCs w:val="24"/>
          <w:u w:val="single"/>
          <w:lang w:val="sr-Latn-RS"/>
        </w:rPr>
      </w:pPr>
      <w:r>
        <w:rPr>
          <w:rFonts w:cs="Times New Roman"/>
          <w:szCs w:val="24"/>
          <w:u w:val="single"/>
          <w:lang w:val="sr-Latn-RS"/>
        </w:rPr>
        <w:t xml:space="preserve">Adresni podaci subjekta prodaje </w:t>
      </w:r>
    </w:p>
    <w:p w14:paraId="65B63527" w14:textId="77777777" w:rsidR="008A2E89" w:rsidRDefault="008A2E89" w:rsidP="00CC44B1">
      <w:pPr>
        <w:rPr>
          <w:rFonts w:cs="Times New Roman"/>
          <w:szCs w:val="24"/>
          <w:lang w:val="sr-Latn-RS"/>
        </w:rPr>
      </w:pPr>
      <w:r w:rsidRPr="00952CDC">
        <w:rPr>
          <w:rFonts w:cs="Times New Roman"/>
          <w:szCs w:val="24"/>
          <w:lang w:val="sr-Latn-RS"/>
        </w:rPr>
        <w:t xml:space="preserve">Za </w:t>
      </w:r>
      <w:r w:rsidR="00B56106" w:rsidRPr="00952CDC">
        <w:rPr>
          <w:rFonts w:cs="Times New Roman"/>
          <w:szCs w:val="24"/>
          <w:lang w:val="sr-Latn-RS"/>
        </w:rPr>
        <w:t>sada prilikom</w:t>
      </w:r>
      <w:r w:rsidRPr="00952CDC">
        <w:rPr>
          <w:rFonts w:cs="Times New Roman"/>
          <w:szCs w:val="24"/>
          <w:lang w:val="sr-Latn-RS"/>
        </w:rPr>
        <w:t xml:space="preserve"> evidencije</w:t>
      </w:r>
      <w:r w:rsidR="00B56106">
        <w:rPr>
          <w:rFonts w:cs="Times New Roman"/>
          <w:szCs w:val="24"/>
          <w:lang w:val="sr-Latn-RS"/>
        </w:rPr>
        <w:t xml:space="preserve"> prodatih turističkih putovanja</w:t>
      </w:r>
      <w:r w:rsidRPr="00952CDC">
        <w:rPr>
          <w:rFonts w:cs="Times New Roman"/>
          <w:szCs w:val="24"/>
          <w:lang w:val="sr-Latn-RS"/>
        </w:rPr>
        <w:t xml:space="preserve"> turistička agencija unosi </w:t>
      </w:r>
      <w:r w:rsidR="00390DF1" w:rsidRPr="00952CDC">
        <w:rPr>
          <w:rFonts w:cs="Times New Roman"/>
          <w:szCs w:val="24"/>
          <w:lang w:val="sr-Latn-RS"/>
        </w:rPr>
        <w:t>svoj</w:t>
      </w:r>
      <w:r w:rsidR="00390DF1">
        <w:rPr>
          <w:rFonts w:cs="Times New Roman"/>
          <w:szCs w:val="24"/>
          <w:lang w:val="sr-Latn-RS"/>
        </w:rPr>
        <w:t>e</w:t>
      </w:r>
      <w:r w:rsidR="00390DF1" w:rsidRPr="00952CDC">
        <w:rPr>
          <w:rFonts w:cs="Times New Roman"/>
          <w:szCs w:val="24"/>
          <w:lang w:val="sr-Latn-RS"/>
        </w:rPr>
        <w:t xml:space="preserve"> adres</w:t>
      </w:r>
      <w:r w:rsidR="00390DF1">
        <w:rPr>
          <w:rFonts w:cs="Times New Roman"/>
          <w:szCs w:val="24"/>
          <w:lang w:val="sr-Latn-RS"/>
        </w:rPr>
        <w:t>ne podatke</w:t>
      </w:r>
      <w:r w:rsidR="00952CDC" w:rsidRPr="00952CDC">
        <w:rPr>
          <w:rFonts w:cs="Times New Roman"/>
          <w:szCs w:val="24"/>
          <w:lang w:val="sr-Latn-RS"/>
        </w:rPr>
        <w:t xml:space="preserve">, po ovom pitanju su planirane izmene o čemu će obaveštenje stići putem portala eTurista. </w:t>
      </w:r>
      <w:r w:rsidRPr="00952CDC">
        <w:rPr>
          <w:rFonts w:cs="Times New Roman"/>
          <w:szCs w:val="24"/>
          <w:lang w:val="sr-Latn-RS"/>
        </w:rPr>
        <w:t xml:space="preserve"> </w:t>
      </w:r>
    </w:p>
    <w:p w14:paraId="1A21FBDA" w14:textId="77777777" w:rsidR="00952CDC" w:rsidRPr="00952CDC" w:rsidRDefault="00952CDC" w:rsidP="00CC44B1">
      <w:pPr>
        <w:rPr>
          <w:rFonts w:cs="Times New Roman"/>
          <w:szCs w:val="24"/>
          <w:u w:val="single"/>
          <w:lang w:val="sr-Latn-RS"/>
        </w:rPr>
      </w:pPr>
      <w:r w:rsidRPr="00952CDC">
        <w:rPr>
          <w:rFonts w:cs="Times New Roman"/>
          <w:szCs w:val="24"/>
          <w:u w:val="single"/>
          <w:lang w:val="sr-Latn-RS"/>
        </w:rPr>
        <w:t>Zauzeće visine prometa</w:t>
      </w:r>
    </w:p>
    <w:p w14:paraId="24C79624" w14:textId="77777777" w:rsidR="00952CDC" w:rsidRPr="00B757B6" w:rsidRDefault="00952CDC" w:rsidP="00952CDC">
      <w:pPr>
        <w:spacing w:after="150"/>
        <w:rPr>
          <w:rFonts w:cs="Times New Roman"/>
          <w:szCs w:val="24"/>
        </w:rPr>
      </w:pPr>
      <w:r>
        <w:rPr>
          <w:rFonts w:cs="Times New Roman"/>
          <w:szCs w:val="24"/>
          <w:lang w:val="sr-Latn-RS"/>
        </w:rPr>
        <w:t>Prilikom evidencije prodatog turističkog putovanja</w:t>
      </w:r>
      <w:r w:rsidRPr="00952CDC">
        <w:rPr>
          <w:rFonts w:cs="Times New Roman"/>
          <w:szCs w:val="24"/>
          <w:lang w:val="sr-Latn-RS"/>
        </w:rPr>
        <w:t xml:space="preserve"> se od visine prometa umanjuje</w:t>
      </w:r>
      <w:r>
        <w:rPr>
          <w:rFonts w:cs="Times New Roman"/>
          <w:szCs w:val="24"/>
          <w:lang w:val="sr-Latn-RS"/>
        </w:rPr>
        <w:t xml:space="preserve"> iznos evidentiran u polje ugovorena vrednost turističkog putovanja. </w:t>
      </w:r>
    </w:p>
    <w:p w14:paraId="17D7A28C" w14:textId="77777777" w:rsidR="00952CDC" w:rsidRDefault="008A2E89" w:rsidP="00CC44B1">
      <w:pPr>
        <w:rPr>
          <w:rFonts w:cs="Times New Roman"/>
          <w:szCs w:val="24"/>
          <w:lang w:val="sr-Latn-RS"/>
        </w:rPr>
      </w:pPr>
      <w:r w:rsidRPr="008A2E89">
        <w:rPr>
          <w:rFonts w:cs="Times New Roman"/>
          <w:szCs w:val="24"/>
          <w:lang w:val="sr-Latn-RS"/>
        </w:rPr>
        <w:t xml:space="preserve">Iznos koji se rezerviše od ukupnog limita pokrića je iznos cene turističkog putovanja </w:t>
      </w:r>
      <w:r w:rsidR="00952CDC">
        <w:rPr>
          <w:rFonts w:cs="Times New Roman"/>
          <w:szCs w:val="24"/>
          <w:lang w:val="sr-Latn-RS"/>
        </w:rPr>
        <w:t>i</w:t>
      </w:r>
      <w:r w:rsidRPr="008A2E89">
        <w:rPr>
          <w:rFonts w:cs="Times New Roman"/>
          <w:szCs w:val="24"/>
          <w:lang w:val="sr-Latn-RS"/>
        </w:rPr>
        <w:t xml:space="preserve"> bez uticaja je </w:t>
      </w:r>
      <w:r w:rsidR="00390DF1">
        <w:rPr>
          <w:rFonts w:cs="Times New Roman"/>
          <w:szCs w:val="24"/>
          <w:lang w:val="sr-Latn-RS"/>
        </w:rPr>
        <w:t xml:space="preserve">poslovni </w:t>
      </w:r>
      <w:r w:rsidRPr="008A2E89">
        <w:rPr>
          <w:rFonts w:cs="Times New Roman"/>
          <w:szCs w:val="24"/>
          <w:lang w:val="sr-Latn-RS"/>
        </w:rPr>
        <w:t xml:space="preserve">odnos organizatora </w:t>
      </w:r>
      <w:r w:rsidR="00952CDC">
        <w:rPr>
          <w:rFonts w:cs="Times New Roman"/>
          <w:szCs w:val="24"/>
          <w:lang w:val="sr-Latn-RS"/>
        </w:rPr>
        <w:t>i</w:t>
      </w:r>
      <w:r w:rsidRPr="008A2E89">
        <w:rPr>
          <w:rFonts w:cs="Times New Roman"/>
          <w:szCs w:val="24"/>
          <w:lang w:val="sr-Latn-RS"/>
        </w:rPr>
        <w:t xml:space="preserve"> posrednika. </w:t>
      </w:r>
    </w:p>
    <w:p w14:paraId="46838291" w14:textId="77777777" w:rsidR="00952CDC" w:rsidRPr="00097BD3" w:rsidRDefault="00FE76C6" w:rsidP="00CC44B1">
      <w:pPr>
        <w:rPr>
          <w:rFonts w:cs="Times New Roman"/>
          <w:szCs w:val="24"/>
          <w:u w:val="single"/>
          <w:lang w:val="en-GB"/>
        </w:rPr>
      </w:pPr>
      <w:r w:rsidRPr="00FE76C6">
        <w:rPr>
          <w:rFonts w:cs="Times New Roman"/>
          <w:szCs w:val="24"/>
          <w:u w:val="single"/>
          <w:lang w:val="sr-Latn-RS"/>
        </w:rPr>
        <w:t>Detalji putovanja</w:t>
      </w:r>
    </w:p>
    <w:p w14:paraId="3E34C6DF" w14:textId="77777777" w:rsidR="008A2E89" w:rsidRDefault="008A2E89" w:rsidP="00CC44B1">
      <w:pPr>
        <w:rPr>
          <w:rFonts w:cs="Times New Roman"/>
          <w:szCs w:val="24"/>
          <w:lang w:val="sr-Latn-RS"/>
        </w:rPr>
      </w:pPr>
      <w:r w:rsidRPr="008A2E89">
        <w:rPr>
          <w:rFonts w:cs="Times New Roman"/>
          <w:szCs w:val="24"/>
          <w:lang w:val="sr-Latn-RS"/>
        </w:rPr>
        <w:t xml:space="preserve">Datumom početka/završetka putovanja smatra se datum polaska sa odredišta, odnosno povratak na odredište.  U slučaju sopstvenog prevoza, </w:t>
      </w:r>
      <w:r w:rsidR="00FE76C6" w:rsidRPr="008A2E89">
        <w:rPr>
          <w:rFonts w:cs="Times New Roman"/>
          <w:szCs w:val="24"/>
          <w:lang w:val="sr-Latn-RS"/>
        </w:rPr>
        <w:t>merodavan</w:t>
      </w:r>
      <w:r w:rsidRPr="008A2E89">
        <w:rPr>
          <w:rFonts w:cs="Times New Roman"/>
          <w:szCs w:val="24"/>
          <w:lang w:val="sr-Latn-RS"/>
        </w:rPr>
        <w:t xml:space="preserve"> je datum check in-a/check out-a.  </w:t>
      </w:r>
    </w:p>
    <w:p w14:paraId="09BE3CD2" w14:textId="77777777" w:rsidR="00381431" w:rsidRPr="00285160" w:rsidRDefault="00285160" w:rsidP="004F04B9">
      <w:pPr>
        <w:spacing w:after="150"/>
        <w:rPr>
          <w:rFonts w:cs="Times New Roman"/>
          <w:szCs w:val="24"/>
          <w:lang w:val="sr-Latn-RS"/>
        </w:rPr>
      </w:pPr>
      <w:r w:rsidRPr="00285160">
        <w:rPr>
          <w:rFonts w:cs="Times New Roman"/>
          <w:szCs w:val="24"/>
          <w:lang w:val="sr-Latn-RS"/>
        </w:rPr>
        <w:t>U</w:t>
      </w:r>
      <w:r w:rsidR="004F04B9" w:rsidRPr="00285160">
        <w:rPr>
          <w:rFonts w:cs="Times New Roman"/>
          <w:szCs w:val="24"/>
          <w:lang w:val="sr-Latn-RS"/>
        </w:rPr>
        <w:t xml:space="preserve"> </w:t>
      </w:r>
      <w:r w:rsidRPr="00285160">
        <w:rPr>
          <w:rFonts w:cs="Times New Roman"/>
          <w:szCs w:val="24"/>
          <w:lang w:val="sr-Latn-RS"/>
        </w:rPr>
        <w:t>okviru</w:t>
      </w:r>
      <w:r w:rsidR="004F04B9" w:rsidRPr="00285160">
        <w:rPr>
          <w:rFonts w:cs="Times New Roman"/>
          <w:szCs w:val="24"/>
          <w:lang w:val="sr-Latn-RS"/>
        </w:rPr>
        <w:t xml:space="preserve"> </w:t>
      </w:r>
      <w:r w:rsidRPr="00285160">
        <w:rPr>
          <w:rFonts w:cs="Times New Roman"/>
          <w:szCs w:val="24"/>
          <w:lang w:val="sr-Latn-RS"/>
        </w:rPr>
        <w:t>jednog</w:t>
      </w:r>
      <w:r w:rsidR="004F04B9" w:rsidRPr="00285160">
        <w:rPr>
          <w:rFonts w:cs="Times New Roman"/>
          <w:szCs w:val="24"/>
          <w:lang w:val="sr-Latn-RS"/>
        </w:rPr>
        <w:t xml:space="preserve"> </w:t>
      </w:r>
      <w:r w:rsidRPr="00285160">
        <w:rPr>
          <w:rFonts w:cs="Times New Roman"/>
          <w:szCs w:val="24"/>
          <w:lang w:val="sr-Latn-RS"/>
        </w:rPr>
        <w:t>istog</w:t>
      </w:r>
      <w:r w:rsidR="004F04B9" w:rsidRPr="00285160">
        <w:rPr>
          <w:rFonts w:cs="Times New Roman"/>
          <w:szCs w:val="24"/>
          <w:lang w:val="sr-Latn-RS"/>
        </w:rPr>
        <w:t xml:space="preserve"> </w:t>
      </w:r>
      <w:r w:rsidRPr="00285160">
        <w:rPr>
          <w:rFonts w:cs="Times New Roman"/>
          <w:szCs w:val="24"/>
          <w:lang w:val="sr-Latn-RS"/>
        </w:rPr>
        <w:t>naloga</w:t>
      </w:r>
      <w:r w:rsidR="004F04B9" w:rsidRPr="00285160">
        <w:rPr>
          <w:rFonts w:cs="Times New Roman"/>
          <w:szCs w:val="24"/>
          <w:lang w:val="sr-Latn-RS"/>
        </w:rPr>
        <w:t xml:space="preserve"> </w:t>
      </w:r>
      <w:r w:rsidRPr="00285160">
        <w:rPr>
          <w:rFonts w:cs="Times New Roman"/>
          <w:szCs w:val="24"/>
          <w:lang w:val="sr-Latn-RS"/>
        </w:rPr>
        <w:t>agencija</w:t>
      </w:r>
      <w:r w:rsidR="004F04B9" w:rsidRPr="00285160">
        <w:rPr>
          <w:rFonts w:cs="Times New Roman"/>
          <w:szCs w:val="24"/>
          <w:lang w:val="sr-Latn-RS"/>
        </w:rPr>
        <w:t xml:space="preserve"> </w:t>
      </w:r>
      <w:r w:rsidRPr="00285160">
        <w:rPr>
          <w:rFonts w:cs="Times New Roman"/>
          <w:szCs w:val="24"/>
          <w:lang w:val="sr-Latn-RS"/>
        </w:rPr>
        <w:t>se</w:t>
      </w:r>
      <w:r w:rsidR="004F04B9" w:rsidRPr="00285160">
        <w:rPr>
          <w:rFonts w:cs="Times New Roman"/>
          <w:szCs w:val="24"/>
          <w:lang w:val="sr-Latn-RS"/>
        </w:rPr>
        <w:t xml:space="preserve"> </w:t>
      </w:r>
      <w:r w:rsidR="00FE76C6" w:rsidRPr="00285160">
        <w:rPr>
          <w:rFonts w:cs="Times New Roman"/>
          <w:szCs w:val="24"/>
          <w:lang w:val="sr-Latn-RS"/>
        </w:rPr>
        <w:t>opredeljuje</w:t>
      </w:r>
      <w:r w:rsidR="004F04B9" w:rsidRPr="00285160">
        <w:rPr>
          <w:rFonts w:cs="Times New Roman"/>
          <w:szCs w:val="24"/>
          <w:lang w:val="sr-Latn-RS"/>
        </w:rPr>
        <w:t xml:space="preserve"> </w:t>
      </w:r>
      <w:r w:rsidRPr="00285160">
        <w:rPr>
          <w:rFonts w:cs="Times New Roman"/>
          <w:szCs w:val="24"/>
          <w:lang w:val="sr-Latn-RS"/>
        </w:rPr>
        <w:t>da</w:t>
      </w:r>
      <w:r w:rsidR="004F04B9" w:rsidRPr="00285160">
        <w:rPr>
          <w:rFonts w:cs="Times New Roman"/>
          <w:szCs w:val="24"/>
          <w:lang w:val="sr-Latn-RS"/>
        </w:rPr>
        <w:t xml:space="preserve"> </w:t>
      </w:r>
      <w:r w:rsidRPr="00285160">
        <w:rPr>
          <w:rFonts w:cs="Times New Roman"/>
          <w:szCs w:val="24"/>
          <w:lang w:val="sr-Latn-RS"/>
        </w:rPr>
        <w:t>li</w:t>
      </w:r>
      <w:r w:rsidR="004F04B9" w:rsidRPr="00285160">
        <w:rPr>
          <w:rFonts w:cs="Times New Roman"/>
          <w:szCs w:val="24"/>
          <w:lang w:val="sr-Latn-RS"/>
        </w:rPr>
        <w:t xml:space="preserve"> </w:t>
      </w:r>
      <w:r w:rsidRPr="00285160">
        <w:rPr>
          <w:rFonts w:cs="Times New Roman"/>
          <w:szCs w:val="24"/>
          <w:lang w:val="sr-Latn-RS"/>
        </w:rPr>
        <w:t>nastupa</w:t>
      </w:r>
      <w:r w:rsidR="004F04B9" w:rsidRPr="00285160">
        <w:rPr>
          <w:rFonts w:cs="Times New Roman"/>
          <w:szCs w:val="24"/>
          <w:lang w:val="sr-Latn-RS"/>
        </w:rPr>
        <w:t xml:space="preserve"> </w:t>
      </w:r>
      <w:r w:rsidRPr="00285160">
        <w:rPr>
          <w:rFonts w:cs="Times New Roman"/>
          <w:szCs w:val="24"/>
          <w:lang w:val="sr-Latn-RS"/>
        </w:rPr>
        <w:t>kao</w:t>
      </w:r>
      <w:r w:rsidR="004F04B9" w:rsidRPr="00285160">
        <w:rPr>
          <w:rFonts w:cs="Times New Roman"/>
          <w:szCs w:val="24"/>
          <w:lang w:val="sr-Latn-RS"/>
        </w:rPr>
        <w:t xml:space="preserve"> </w:t>
      </w:r>
      <w:r w:rsidRPr="00285160">
        <w:rPr>
          <w:rFonts w:cs="Times New Roman"/>
          <w:szCs w:val="24"/>
          <w:lang w:val="sr-Latn-RS"/>
        </w:rPr>
        <w:t>organizator</w:t>
      </w:r>
      <w:r w:rsidR="004F04B9" w:rsidRPr="00285160">
        <w:rPr>
          <w:rFonts w:cs="Times New Roman"/>
          <w:szCs w:val="24"/>
          <w:lang w:val="sr-Latn-RS"/>
        </w:rPr>
        <w:t xml:space="preserve"> </w:t>
      </w:r>
      <w:r w:rsidRPr="00285160">
        <w:rPr>
          <w:rFonts w:cs="Times New Roman"/>
          <w:szCs w:val="24"/>
          <w:lang w:val="sr-Latn-RS"/>
        </w:rPr>
        <w:t>ili</w:t>
      </w:r>
      <w:r w:rsidR="004F04B9" w:rsidRPr="00285160">
        <w:rPr>
          <w:rFonts w:cs="Times New Roman"/>
          <w:szCs w:val="24"/>
          <w:lang w:val="sr-Latn-RS"/>
        </w:rPr>
        <w:t xml:space="preserve"> </w:t>
      </w:r>
      <w:r w:rsidRPr="00285160">
        <w:rPr>
          <w:rFonts w:cs="Times New Roman"/>
          <w:szCs w:val="24"/>
          <w:lang w:val="sr-Latn-RS"/>
        </w:rPr>
        <w:t>posrednik</w:t>
      </w:r>
      <w:r w:rsidR="004F04B9" w:rsidRPr="00285160">
        <w:rPr>
          <w:rFonts w:cs="Times New Roman"/>
          <w:szCs w:val="24"/>
          <w:lang w:val="sr-Latn-RS"/>
        </w:rPr>
        <w:t xml:space="preserve">. </w:t>
      </w:r>
      <w:r w:rsidRPr="00285160">
        <w:rPr>
          <w:rFonts w:cs="Times New Roman"/>
          <w:szCs w:val="24"/>
          <w:lang w:val="sr-Latn-RS"/>
        </w:rPr>
        <w:t>U</w:t>
      </w:r>
      <w:r w:rsidR="004F04B9" w:rsidRPr="00285160">
        <w:rPr>
          <w:rFonts w:cs="Times New Roman"/>
          <w:szCs w:val="24"/>
          <w:lang w:val="sr-Latn-RS"/>
        </w:rPr>
        <w:t xml:space="preserve"> </w:t>
      </w:r>
      <w:r w:rsidRPr="00285160">
        <w:rPr>
          <w:rFonts w:cs="Times New Roman"/>
          <w:szCs w:val="24"/>
          <w:lang w:val="sr-Latn-RS"/>
        </w:rPr>
        <w:t>slučaju</w:t>
      </w:r>
      <w:r w:rsidR="004F04B9" w:rsidRPr="00285160">
        <w:rPr>
          <w:rFonts w:cs="Times New Roman"/>
          <w:szCs w:val="24"/>
          <w:lang w:val="sr-Latn-RS"/>
        </w:rPr>
        <w:t xml:space="preserve"> </w:t>
      </w:r>
      <w:r w:rsidRPr="00285160">
        <w:rPr>
          <w:rFonts w:cs="Times New Roman"/>
          <w:szCs w:val="24"/>
          <w:lang w:val="sr-Latn-RS"/>
        </w:rPr>
        <w:t>da</w:t>
      </w:r>
      <w:r w:rsidR="004F04B9" w:rsidRPr="00285160">
        <w:rPr>
          <w:rFonts w:cs="Times New Roman"/>
          <w:szCs w:val="24"/>
          <w:lang w:val="sr-Latn-RS"/>
        </w:rPr>
        <w:t xml:space="preserve"> </w:t>
      </w:r>
      <w:r w:rsidRPr="00285160">
        <w:rPr>
          <w:rFonts w:cs="Times New Roman"/>
          <w:szCs w:val="24"/>
          <w:lang w:val="sr-Latn-RS"/>
        </w:rPr>
        <w:t>organizator</w:t>
      </w:r>
      <w:r w:rsidR="004F04B9" w:rsidRPr="00285160">
        <w:rPr>
          <w:rFonts w:cs="Times New Roman"/>
          <w:szCs w:val="24"/>
          <w:lang w:val="sr-Latn-RS"/>
        </w:rPr>
        <w:t xml:space="preserve"> </w:t>
      </w:r>
      <w:r w:rsidRPr="00285160">
        <w:rPr>
          <w:rFonts w:cs="Times New Roman"/>
          <w:szCs w:val="24"/>
          <w:lang w:val="sr-Latn-RS"/>
        </w:rPr>
        <w:t>nastupa</w:t>
      </w:r>
      <w:r w:rsidR="004F04B9" w:rsidRPr="00285160">
        <w:rPr>
          <w:rFonts w:cs="Times New Roman"/>
          <w:szCs w:val="24"/>
          <w:lang w:val="sr-Latn-RS"/>
        </w:rPr>
        <w:t xml:space="preserve"> </w:t>
      </w:r>
      <w:r w:rsidRPr="00285160">
        <w:rPr>
          <w:rFonts w:cs="Times New Roman"/>
          <w:szCs w:val="24"/>
          <w:lang w:val="sr-Latn-RS"/>
        </w:rPr>
        <w:t>kao</w:t>
      </w:r>
      <w:r w:rsidR="004F04B9" w:rsidRPr="00285160">
        <w:rPr>
          <w:rFonts w:cs="Times New Roman"/>
          <w:szCs w:val="24"/>
          <w:lang w:val="sr-Latn-RS"/>
        </w:rPr>
        <w:t xml:space="preserve"> </w:t>
      </w:r>
      <w:r w:rsidRPr="00285160">
        <w:rPr>
          <w:rFonts w:cs="Times New Roman"/>
          <w:szCs w:val="24"/>
          <w:lang w:val="sr-Latn-RS"/>
        </w:rPr>
        <w:t>posrednik</w:t>
      </w:r>
      <w:r w:rsidR="004F04B9" w:rsidRPr="00285160">
        <w:rPr>
          <w:rFonts w:cs="Times New Roman"/>
          <w:szCs w:val="24"/>
          <w:lang w:val="sr-Latn-RS"/>
        </w:rPr>
        <w:t xml:space="preserve">, </w:t>
      </w:r>
      <w:r w:rsidRPr="00285160">
        <w:rPr>
          <w:rFonts w:cs="Times New Roman"/>
          <w:szCs w:val="24"/>
          <w:lang w:val="sr-Latn-RS"/>
        </w:rPr>
        <w:t>o</w:t>
      </w:r>
      <w:r w:rsidR="004F04B9" w:rsidRPr="00285160">
        <w:rPr>
          <w:rFonts w:cs="Times New Roman"/>
          <w:szCs w:val="24"/>
          <w:lang w:val="sr-Latn-RS"/>
        </w:rPr>
        <w:t xml:space="preserve"> </w:t>
      </w:r>
      <w:r w:rsidRPr="00285160">
        <w:rPr>
          <w:rFonts w:cs="Times New Roman"/>
          <w:szCs w:val="24"/>
          <w:lang w:val="sr-Latn-RS"/>
        </w:rPr>
        <w:t>tome</w:t>
      </w:r>
      <w:r w:rsidR="004F04B9" w:rsidRPr="00285160">
        <w:rPr>
          <w:rFonts w:cs="Times New Roman"/>
          <w:szCs w:val="24"/>
          <w:lang w:val="sr-Latn-RS"/>
        </w:rPr>
        <w:t xml:space="preserve"> </w:t>
      </w:r>
      <w:r w:rsidRPr="00285160">
        <w:rPr>
          <w:rFonts w:cs="Times New Roman"/>
          <w:szCs w:val="24"/>
          <w:lang w:val="sr-Latn-RS"/>
        </w:rPr>
        <w:t>obaveštava</w:t>
      </w:r>
      <w:r w:rsidR="004F04B9" w:rsidRPr="00285160">
        <w:rPr>
          <w:rFonts w:cs="Times New Roman"/>
          <w:szCs w:val="24"/>
          <w:lang w:val="sr-Latn-RS"/>
        </w:rPr>
        <w:t xml:space="preserve"> </w:t>
      </w:r>
      <w:r w:rsidRPr="00285160">
        <w:rPr>
          <w:rFonts w:cs="Times New Roman"/>
          <w:szCs w:val="24"/>
          <w:lang w:val="sr-Latn-RS"/>
        </w:rPr>
        <w:t>organizatora</w:t>
      </w:r>
      <w:r w:rsidR="004F04B9" w:rsidRPr="00285160">
        <w:rPr>
          <w:rFonts w:cs="Times New Roman"/>
          <w:szCs w:val="24"/>
          <w:lang w:val="sr-Latn-RS"/>
        </w:rPr>
        <w:t xml:space="preserve"> </w:t>
      </w:r>
      <w:r w:rsidRPr="00285160">
        <w:rPr>
          <w:rFonts w:cs="Times New Roman"/>
          <w:szCs w:val="24"/>
          <w:lang w:val="sr-Latn-RS"/>
        </w:rPr>
        <w:t>čiji</w:t>
      </w:r>
      <w:r w:rsidR="004F04B9" w:rsidRPr="00285160">
        <w:rPr>
          <w:rFonts w:cs="Times New Roman"/>
          <w:szCs w:val="24"/>
          <w:lang w:val="sr-Latn-RS"/>
        </w:rPr>
        <w:t xml:space="preserve"> </w:t>
      </w:r>
      <w:r w:rsidRPr="00285160">
        <w:rPr>
          <w:rFonts w:cs="Times New Roman"/>
          <w:szCs w:val="24"/>
          <w:lang w:val="sr-Latn-RS"/>
        </w:rPr>
        <w:t>program</w:t>
      </w:r>
      <w:r w:rsidR="004F04B9" w:rsidRPr="00285160">
        <w:rPr>
          <w:rFonts w:cs="Times New Roman"/>
          <w:szCs w:val="24"/>
          <w:lang w:val="sr-Latn-RS"/>
        </w:rPr>
        <w:t xml:space="preserve"> </w:t>
      </w:r>
      <w:r w:rsidRPr="00285160">
        <w:rPr>
          <w:rFonts w:cs="Times New Roman"/>
          <w:szCs w:val="24"/>
          <w:lang w:val="sr-Latn-RS"/>
        </w:rPr>
        <w:t>putovanja</w:t>
      </w:r>
      <w:r w:rsidR="004F04B9" w:rsidRPr="00285160">
        <w:rPr>
          <w:rFonts w:cs="Times New Roman"/>
          <w:szCs w:val="24"/>
          <w:lang w:val="sr-Latn-RS"/>
        </w:rPr>
        <w:t xml:space="preserve"> </w:t>
      </w:r>
      <w:r w:rsidRPr="00285160">
        <w:rPr>
          <w:rFonts w:cs="Times New Roman"/>
          <w:szCs w:val="24"/>
          <w:lang w:val="sr-Latn-RS"/>
        </w:rPr>
        <w:t>želi</w:t>
      </w:r>
      <w:r w:rsidR="004F04B9" w:rsidRPr="00285160">
        <w:rPr>
          <w:rFonts w:cs="Times New Roman"/>
          <w:szCs w:val="24"/>
          <w:lang w:val="sr-Latn-RS"/>
        </w:rPr>
        <w:t xml:space="preserve"> </w:t>
      </w:r>
      <w:r w:rsidRPr="00285160">
        <w:rPr>
          <w:rFonts w:cs="Times New Roman"/>
          <w:szCs w:val="24"/>
          <w:lang w:val="sr-Latn-RS"/>
        </w:rPr>
        <w:t>da</w:t>
      </w:r>
      <w:r w:rsidR="004F04B9" w:rsidRPr="00285160">
        <w:rPr>
          <w:rFonts w:cs="Times New Roman"/>
          <w:szCs w:val="24"/>
          <w:lang w:val="sr-Latn-RS"/>
        </w:rPr>
        <w:t xml:space="preserve"> </w:t>
      </w:r>
      <w:r w:rsidRPr="00285160">
        <w:rPr>
          <w:rFonts w:cs="Times New Roman"/>
          <w:szCs w:val="24"/>
          <w:lang w:val="sr-Latn-RS"/>
        </w:rPr>
        <w:t>proda</w:t>
      </w:r>
      <w:r w:rsidR="004F04B9" w:rsidRPr="00285160">
        <w:rPr>
          <w:rFonts w:cs="Times New Roman"/>
          <w:szCs w:val="24"/>
          <w:lang w:val="sr-Latn-RS"/>
        </w:rPr>
        <w:t xml:space="preserve"> </w:t>
      </w:r>
      <w:r w:rsidRPr="00285160">
        <w:rPr>
          <w:rFonts w:cs="Times New Roman"/>
          <w:szCs w:val="24"/>
          <w:lang w:val="sr-Latn-RS"/>
        </w:rPr>
        <w:t>i</w:t>
      </w:r>
      <w:r w:rsidR="004F04B9" w:rsidRPr="00285160">
        <w:rPr>
          <w:rFonts w:cs="Times New Roman"/>
          <w:szCs w:val="24"/>
          <w:lang w:val="sr-Latn-RS"/>
        </w:rPr>
        <w:t xml:space="preserve"> </w:t>
      </w:r>
      <w:r w:rsidRPr="00285160">
        <w:rPr>
          <w:rFonts w:cs="Times New Roman"/>
          <w:szCs w:val="24"/>
          <w:lang w:val="sr-Latn-RS"/>
        </w:rPr>
        <w:t>nakon</w:t>
      </w:r>
      <w:r w:rsidR="004F04B9" w:rsidRPr="00285160">
        <w:rPr>
          <w:rFonts w:cs="Times New Roman"/>
          <w:szCs w:val="24"/>
          <w:lang w:val="sr-Latn-RS"/>
        </w:rPr>
        <w:t xml:space="preserve"> </w:t>
      </w:r>
      <w:r w:rsidRPr="00285160">
        <w:rPr>
          <w:rFonts w:cs="Times New Roman"/>
          <w:szCs w:val="24"/>
          <w:lang w:val="sr-Latn-RS"/>
        </w:rPr>
        <w:t>njegove</w:t>
      </w:r>
      <w:r w:rsidR="004F04B9" w:rsidRPr="00285160">
        <w:rPr>
          <w:rFonts w:cs="Times New Roman"/>
          <w:szCs w:val="24"/>
          <w:lang w:val="sr-Latn-RS"/>
        </w:rPr>
        <w:t xml:space="preserve"> </w:t>
      </w:r>
      <w:r w:rsidRPr="00285160">
        <w:rPr>
          <w:rFonts w:cs="Times New Roman"/>
          <w:szCs w:val="24"/>
          <w:lang w:val="sr-Latn-RS"/>
        </w:rPr>
        <w:t>saglasnosti</w:t>
      </w:r>
      <w:r w:rsidR="004F04B9" w:rsidRPr="00285160">
        <w:rPr>
          <w:rFonts w:cs="Times New Roman"/>
          <w:szCs w:val="24"/>
          <w:lang w:val="sr-Latn-RS"/>
        </w:rPr>
        <w:t xml:space="preserve">, </w:t>
      </w:r>
      <w:r w:rsidRPr="00285160">
        <w:rPr>
          <w:rFonts w:cs="Times New Roman"/>
          <w:szCs w:val="24"/>
          <w:lang w:val="sr-Latn-RS"/>
        </w:rPr>
        <w:t>omogućava</w:t>
      </w:r>
      <w:r w:rsidR="004F04B9" w:rsidRPr="00285160">
        <w:rPr>
          <w:rFonts w:cs="Times New Roman"/>
          <w:szCs w:val="24"/>
          <w:lang w:val="sr-Latn-RS"/>
        </w:rPr>
        <w:t xml:space="preserve"> </w:t>
      </w:r>
      <w:r w:rsidRPr="00285160">
        <w:rPr>
          <w:rFonts w:cs="Times New Roman"/>
          <w:szCs w:val="24"/>
          <w:lang w:val="sr-Latn-RS"/>
        </w:rPr>
        <w:t>mu</w:t>
      </w:r>
      <w:r w:rsidR="004F04B9" w:rsidRPr="00285160">
        <w:rPr>
          <w:rFonts w:cs="Times New Roman"/>
          <w:szCs w:val="24"/>
          <w:lang w:val="sr-Latn-RS"/>
        </w:rPr>
        <w:t xml:space="preserve"> </w:t>
      </w:r>
      <w:r w:rsidRPr="00285160">
        <w:rPr>
          <w:rFonts w:cs="Times New Roman"/>
          <w:szCs w:val="24"/>
          <w:lang w:val="sr-Latn-RS"/>
        </w:rPr>
        <w:t>se</w:t>
      </w:r>
      <w:r w:rsidR="004F04B9" w:rsidRPr="00285160">
        <w:rPr>
          <w:rFonts w:cs="Times New Roman"/>
          <w:szCs w:val="24"/>
          <w:lang w:val="sr-Latn-RS"/>
        </w:rPr>
        <w:t xml:space="preserve"> </w:t>
      </w:r>
      <w:r w:rsidRPr="00285160">
        <w:rPr>
          <w:rFonts w:cs="Times New Roman"/>
          <w:szCs w:val="24"/>
          <w:lang w:val="sr-Latn-RS"/>
        </w:rPr>
        <w:t>prodaja</w:t>
      </w:r>
      <w:r w:rsidR="004F04B9" w:rsidRPr="00285160">
        <w:rPr>
          <w:rFonts w:cs="Times New Roman"/>
          <w:szCs w:val="24"/>
          <w:lang w:val="sr-Latn-RS"/>
        </w:rPr>
        <w:t xml:space="preserve"> </w:t>
      </w:r>
      <w:r w:rsidRPr="00285160">
        <w:rPr>
          <w:rFonts w:cs="Times New Roman"/>
          <w:szCs w:val="24"/>
          <w:lang w:val="sr-Latn-RS"/>
        </w:rPr>
        <w:t>konkretnog</w:t>
      </w:r>
      <w:r w:rsidR="004F04B9" w:rsidRPr="00285160">
        <w:rPr>
          <w:rFonts w:cs="Times New Roman"/>
          <w:szCs w:val="24"/>
          <w:lang w:val="sr-Latn-RS"/>
        </w:rPr>
        <w:t xml:space="preserve"> </w:t>
      </w:r>
      <w:r w:rsidRPr="00285160">
        <w:rPr>
          <w:rFonts w:cs="Times New Roman"/>
          <w:szCs w:val="24"/>
          <w:lang w:val="sr-Latn-RS"/>
        </w:rPr>
        <w:t>turističkog</w:t>
      </w:r>
      <w:r w:rsidR="004F04B9" w:rsidRPr="00285160">
        <w:rPr>
          <w:rFonts w:cs="Times New Roman"/>
          <w:szCs w:val="24"/>
          <w:lang w:val="sr-Latn-RS"/>
        </w:rPr>
        <w:t xml:space="preserve"> </w:t>
      </w:r>
      <w:r w:rsidRPr="00285160">
        <w:rPr>
          <w:rFonts w:cs="Times New Roman"/>
          <w:szCs w:val="24"/>
          <w:lang w:val="sr-Latn-RS"/>
        </w:rPr>
        <w:t>putovanja</w:t>
      </w:r>
      <w:r w:rsidR="004F04B9" w:rsidRPr="00285160">
        <w:rPr>
          <w:rFonts w:cs="Times New Roman"/>
          <w:szCs w:val="24"/>
          <w:lang w:val="sr-Latn-RS"/>
        </w:rPr>
        <w:t>.</w:t>
      </w:r>
    </w:p>
    <w:p w14:paraId="622FF5AA" w14:textId="77777777" w:rsidR="0031301B" w:rsidRPr="00285160" w:rsidRDefault="00FE76C6" w:rsidP="0031301B">
      <w:pPr>
        <w:spacing w:after="150"/>
        <w:rPr>
          <w:rFonts w:cs="Times New Roman"/>
          <w:szCs w:val="24"/>
          <w:lang w:val="sr-Latn-RS"/>
        </w:rPr>
      </w:pPr>
      <w:r>
        <w:rPr>
          <w:rFonts w:cs="Times New Roman"/>
          <w:szCs w:val="24"/>
          <w:lang w:val="sr-Latn-RS"/>
        </w:rPr>
        <w:t>Ukoliko</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slučaju</w:t>
      </w:r>
      <w:r w:rsidR="0031301B" w:rsidRPr="00285160">
        <w:rPr>
          <w:rFonts w:cs="Times New Roman"/>
          <w:szCs w:val="24"/>
          <w:lang w:val="sr-Latn-RS"/>
        </w:rPr>
        <w:t xml:space="preserve"> „</w:t>
      </w:r>
      <w:r w:rsidR="00285160" w:rsidRPr="00285160">
        <w:rPr>
          <w:rFonts w:cs="Times New Roman"/>
          <w:szCs w:val="24"/>
          <w:lang w:val="sr-Latn-RS"/>
        </w:rPr>
        <w:t>rezervacije</w:t>
      </w:r>
      <w:r w:rsidR="0031301B" w:rsidRPr="00285160">
        <w:rPr>
          <w:rFonts w:cs="Times New Roman"/>
          <w:szCs w:val="24"/>
          <w:lang w:val="sr-Latn-RS"/>
        </w:rPr>
        <w:t xml:space="preserve"> </w:t>
      </w:r>
      <w:r w:rsidR="00285160" w:rsidRPr="00285160">
        <w:rPr>
          <w:rFonts w:cs="Times New Roman"/>
          <w:szCs w:val="24"/>
          <w:lang w:val="sr-Latn-RS"/>
        </w:rPr>
        <w:t>smeštaja</w:t>
      </w:r>
      <w:r w:rsidR="0031301B" w:rsidRPr="00285160">
        <w:rPr>
          <w:rFonts w:cs="Times New Roman"/>
          <w:szCs w:val="24"/>
          <w:lang w:val="sr-Latn-RS"/>
        </w:rPr>
        <w:t xml:space="preserve">“, </w:t>
      </w:r>
      <w:r w:rsidR="00285160" w:rsidRPr="00285160">
        <w:rPr>
          <w:rFonts w:cs="Times New Roman"/>
          <w:szCs w:val="24"/>
          <w:lang w:val="sr-Latn-RS"/>
        </w:rPr>
        <w:t>turistička</w:t>
      </w:r>
      <w:r w:rsidR="0031301B" w:rsidRPr="00285160">
        <w:rPr>
          <w:rFonts w:cs="Times New Roman"/>
          <w:szCs w:val="24"/>
          <w:lang w:val="sr-Latn-RS"/>
        </w:rPr>
        <w:t xml:space="preserve"> </w:t>
      </w:r>
      <w:r w:rsidR="00285160" w:rsidRPr="00285160">
        <w:rPr>
          <w:rFonts w:cs="Times New Roman"/>
          <w:szCs w:val="24"/>
          <w:lang w:val="sr-Latn-RS"/>
        </w:rPr>
        <w:t>agencija</w:t>
      </w:r>
      <w:r w:rsidR="0031301B" w:rsidRPr="00285160">
        <w:rPr>
          <w:rFonts w:cs="Times New Roman"/>
          <w:szCs w:val="24"/>
          <w:lang w:val="sr-Latn-RS"/>
        </w:rPr>
        <w:t xml:space="preserve"> </w:t>
      </w:r>
      <w:r w:rsidR="00285160" w:rsidRPr="00285160">
        <w:rPr>
          <w:rFonts w:cs="Times New Roman"/>
          <w:szCs w:val="24"/>
          <w:lang w:val="sr-Latn-RS"/>
        </w:rPr>
        <w:t>naplati</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celosti</w:t>
      </w:r>
      <w:r w:rsidR="0031301B" w:rsidRPr="00285160">
        <w:rPr>
          <w:rFonts w:cs="Times New Roman"/>
          <w:szCs w:val="24"/>
          <w:lang w:val="sr-Latn-RS"/>
        </w:rPr>
        <w:t xml:space="preserve"> </w:t>
      </w:r>
      <w:r w:rsidR="00285160" w:rsidRPr="00285160">
        <w:rPr>
          <w:rFonts w:cs="Times New Roman"/>
          <w:szCs w:val="24"/>
          <w:lang w:val="sr-Latn-RS"/>
        </w:rPr>
        <w:t>taj</w:t>
      </w:r>
      <w:r w:rsidR="0031301B" w:rsidRPr="00285160">
        <w:rPr>
          <w:rFonts w:cs="Times New Roman"/>
          <w:szCs w:val="24"/>
          <w:lang w:val="sr-Latn-RS"/>
        </w:rPr>
        <w:t xml:space="preserve"> </w:t>
      </w:r>
      <w:r w:rsidR="00285160" w:rsidRPr="00285160">
        <w:rPr>
          <w:rFonts w:cs="Times New Roman"/>
          <w:szCs w:val="24"/>
          <w:lang w:val="sr-Latn-RS"/>
        </w:rPr>
        <w:t>smeštaj</w:t>
      </w:r>
      <w:r w:rsidR="0031301B" w:rsidRPr="00285160">
        <w:rPr>
          <w:rFonts w:cs="Times New Roman"/>
          <w:szCs w:val="24"/>
          <w:lang w:val="sr-Latn-RS"/>
        </w:rPr>
        <w:t xml:space="preserve">, </w:t>
      </w:r>
      <w:r w:rsidR="00285160" w:rsidRPr="00285160">
        <w:rPr>
          <w:rFonts w:cs="Times New Roman"/>
          <w:szCs w:val="24"/>
          <w:lang w:val="sr-Latn-RS"/>
        </w:rPr>
        <w:t>smatraće</w:t>
      </w:r>
      <w:r w:rsidR="0031301B" w:rsidRPr="00285160">
        <w:rPr>
          <w:rFonts w:cs="Times New Roman"/>
          <w:szCs w:val="24"/>
          <w:lang w:val="sr-Latn-RS"/>
        </w:rPr>
        <w:t xml:space="preserve"> </w:t>
      </w:r>
      <w:r w:rsidR="00285160" w:rsidRPr="00285160">
        <w:rPr>
          <w:rFonts w:cs="Times New Roman"/>
          <w:szCs w:val="24"/>
          <w:lang w:val="sr-Latn-RS"/>
        </w:rPr>
        <w:t>se</w:t>
      </w:r>
      <w:r w:rsidR="0031301B" w:rsidRPr="00285160">
        <w:rPr>
          <w:rFonts w:cs="Times New Roman"/>
          <w:szCs w:val="24"/>
          <w:lang w:val="sr-Latn-RS"/>
        </w:rPr>
        <w:t xml:space="preserve"> </w:t>
      </w:r>
      <w:r w:rsidR="00285160" w:rsidRPr="00285160">
        <w:rPr>
          <w:rFonts w:cs="Times New Roman"/>
          <w:szCs w:val="24"/>
          <w:lang w:val="sr-Latn-RS"/>
        </w:rPr>
        <w:t>da</w:t>
      </w:r>
      <w:r w:rsidR="0031301B" w:rsidRPr="00285160">
        <w:rPr>
          <w:rFonts w:cs="Times New Roman"/>
          <w:szCs w:val="24"/>
          <w:lang w:val="sr-Latn-RS"/>
        </w:rPr>
        <w:t xml:space="preserve"> </w:t>
      </w:r>
      <w:r w:rsidR="00285160" w:rsidRPr="00285160">
        <w:rPr>
          <w:rFonts w:cs="Times New Roman"/>
          <w:szCs w:val="24"/>
          <w:lang w:val="sr-Latn-RS"/>
        </w:rPr>
        <w:t>je</w:t>
      </w:r>
      <w:r w:rsidR="0031301B" w:rsidRPr="00285160">
        <w:rPr>
          <w:rFonts w:cs="Times New Roman"/>
          <w:szCs w:val="24"/>
          <w:lang w:val="sr-Latn-RS"/>
        </w:rPr>
        <w:t xml:space="preserve"> </w:t>
      </w:r>
      <w:r w:rsidR="00285160" w:rsidRPr="00285160">
        <w:rPr>
          <w:rFonts w:cs="Times New Roman"/>
          <w:szCs w:val="24"/>
          <w:lang w:val="sr-Latn-RS"/>
        </w:rPr>
        <w:t>pružila</w:t>
      </w:r>
      <w:r w:rsidR="0031301B" w:rsidRPr="00285160">
        <w:rPr>
          <w:rFonts w:cs="Times New Roman"/>
          <w:szCs w:val="24"/>
          <w:lang w:val="sr-Latn-RS"/>
        </w:rPr>
        <w:t xml:space="preserve"> </w:t>
      </w:r>
      <w:r w:rsidR="00285160" w:rsidRPr="00285160">
        <w:rPr>
          <w:rFonts w:cs="Times New Roman"/>
          <w:szCs w:val="24"/>
          <w:lang w:val="sr-Latn-RS"/>
        </w:rPr>
        <w:t>uslugu</w:t>
      </w:r>
      <w:r w:rsidR="0031301B" w:rsidRPr="00285160">
        <w:rPr>
          <w:rFonts w:cs="Times New Roman"/>
          <w:szCs w:val="24"/>
          <w:lang w:val="sr-Latn-RS"/>
        </w:rPr>
        <w:t xml:space="preserve"> </w:t>
      </w:r>
      <w:r w:rsidR="00285160" w:rsidRPr="00285160">
        <w:rPr>
          <w:rFonts w:cs="Times New Roman"/>
          <w:szCs w:val="24"/>
          <w:lang w:val="sr-Latn-RS"/>
        </w:rPr>
        <w:t>turističkog</w:t>
      </w:r>
      <w:r w:rsidR="0031301B" w:rsidRPr="00285160">
        <w:rPr>
          <w:rFonts w:cs="Times New Roman"/>
          <w:szCs w:val="24"/>
          <w:lang w:val="sr-Latn-RS"/>
        </w:rPr>
        <w:t xml:space="preserve"> </w:t>
      </w:r>
      <w:r w:rsidR="00285160" w:rsidRPr="00285160">
        <w:rPr>
          <w:rFonts w:cs="Times New Roman"/>
          <w:szCs w:val="24"/>
          <w:lang w:val="sr-Latn-RS"/>
        </w:rPr>
        <w:t>putovanja</w:t>
      </w:r>
      <w:r w:rsidR="0031301B" w:rsidRPr="00285160">
        <w:rPr>
          <w:rFonts w:cs="Times New Roman"/>
          <w:szCs w:val="24"/>
          <w:lang w:val="sr-Latn-RS"/>
        </w:rPr>
        <w:t xml:space="preserve"> </w:t>
      </w:r>
      <w:r w:rsidR="00285160" w:rsidRPr="00285160">
        <w:rPr>
          <w:rFonts w:cs="Times New Roman"/>
          <w:szCs w:val="24"/>
          <w:lang w:val="sr-Latn-RS"/>
        </w:rPr>
        <w:t>i</w:t>
      </w:r>
      <w:r w:rsidR="0031301B" w:rsidRPr="00285160">
        <w:rPr>
          <w:rFonts w:cs="Times New Roman"/>
          <w:szCs w:val="24"/>
          <w:lang w:val="sr-Latn-RS"/>
        </w:rPr>
        <w:t xml:space="preserve"> </w:t>
      </w:r>
      <w:r w:rsidR="00285160" w:rsidRPr="00285160">
        <w:rPr>
          <w:rFonts w:cs="Times New Roman"/>
          <w:szCs w:val="24"/>
          <w:lang w:val="sr-Latn-RS"/>
        </w:rPr>
        <w:t>ti</w:t>
      </w:r>
      <w:r w:rsidR="0031301B" w:rsidRPr="00285160">
        <w:rPr>
          <w:rFonts w:cs="Times New Roman"/>
          <w:szCs w:val="24"/>
          <w:lang w:val="sr-Latn-RS"/>
        </w:rPr>
        <w:t xml:space="preserve"> </w:t>
      </w:r>
      <w:r w:rsidR="00285160" w:rsidRPr="00285160">
        <w:rPr>
          <w:rFonts w:cs="Times New Roman"/>
          <w:szCs w:val="24"/>
          <w:lang w:val="sr-Latn-RS"/>
        </w:rPr>
        <w:t>podaci</w:t>
      </w:r>
      <w:r w:rsidR="0031301B" w:rsidRPr="00285160">
        <w:rPr>
          <w:rFonts w:cs="Times New Roman"/>
          <w:szCs w:val="24"/>
          <w:lang w:val="sr-Latn-RS"/>
        </w:rPr>
        <w:t xml:space="preserve"> </w:t>
      </w:r>
      <w:r w:rsidR="00285160" w:rsidRPr="00285160">
        <w:rPr>
          <w:rFonts w:cs="Times New Roman"/>
          <w:szCs w:val="24"/>
          <w:lang w:val="sr-Latn-RS"/>
        </w:rPr>
        <w:t>se</w:t>
      </w:r>
      <w:r w:rsidR="0031301B" w:rsidRPr="00285160">
        <w:rPr>
          <w:rFonts w:cs="Times New Roman"/>
          <w:szCs w:val="24"/>
          <w:lang w:val="sr-Latn-RS"/>
        </w:rPr>
        <w:t xml:space="preserve"> </w:t>
      </w:r>
      <w:r w:rsidR="00285160" w:rsidRPr="00285160">
        <w:rPr>
          <w:rFonts w:cs="Times New Roman"/>
          <w:szCs w:val="24"/>
          <w:lang w:val="sr-Latn-RS"/>
        </w:rPr>
        <w:t>evidentiraju</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sistem</w:t>
      </w:r>
      <w:r w:rsidR="0031301B" w:rsidRPr="00285160">
        <w:rPr>
          <w:rFonts w:cs="Times New Roman"/>
          <w:szCs w:val="24"/>
          <w:lang w:val="sr-Latn-RS"/>
        </w:rPr>
        <w:t xml:space="preserve">. </w:t>
      </w:r>
      <w:r w:rsidR="00285160" w:rsidRPr="00285160">
        <w:rPr>
          <w:rFonts w:cs="Times New Roman"/>
          <w:szCs w:val="24"/>
          <w:lang w:val="sr-Latn-RS"/>
        </w:rPr>
        <w:t>Ako</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slučaju</w:t>
      </w:r>
      <w:r w:rsidR="0031301B" w:rsidRPr="00285160">
        <w:rPr>
          <w:rFonts w:cs="Times New Roman"/>
          <w:szCs w:val="24"/>
          <w:lang w:val="sr-Latn-RS"/>
        </w:rPr>
        <w:t xml:space="preserve"> „</w:t>
      </w:r>
      <w:r w:rsidR="00285160" w:rsidRPr="00285160">
        <w:rPr>
          <w:rFonts w:cs="Times New Roman"/>
          <w:szCs w:val="24"/>
          <w:lang w:val="sr-Latn-RS"/>
        </w:rPr>
        <w:t>rezervacije</w:t>
      </w:r>
      <w:r w:rsidR="0031301B" w:rsidRPr="00285160">
        <w:rPr>
          <w:rFonts w:cs="Times New Roman"/>
          <w:szCs w:val="24"/>
          <w:lang w:val="sr-Latn-RS"/>
        </w:rPr>
        <w:t xml:space="preserve"> </w:t>
      </w:r>
      <w:r w:rsidR="00285160" w:rsidRPr="00285160">
        <w:rPr>
          <w:rFonts w:cs="Times New Roman"/>
          <w:szCs w:val="24"/>
          <w:lang w:val="sr-Latn-RS"/>
        </w:rPr>
        <w:t>smeštaja</w:t>
      </w:r>
      <w:r w:rsidR="0031301B" w:rsidRPr="00285160">
        <w:rPr>
          <w:rFonts w:cs="Times New Roman"/>
          <w:szCs w:val="24"/>
          <w:lang w:val="sr-Latn-RS"/>
        </w:rPr>
        <w:t xml:space="preserve">“, </w:t>
      </w:r>
      <w:r w:rsidR="00285160" w:rsidRPr="00285160">
        <w:rPr>
          <w:rFonts w:cs="Times New Roman"/>
          <w:szCs w:val="24"/>
          <w:lang w:val="sr-Latn-RS"/>
        </w:rPr>
        <w:t>turistička</w:t>
      </w:r>
      <w:r w:rsidR="0031301B" w:rsidRPr="00285160">
        <w:rPr>
          <w:rFonts w:cs="Times New Roman"/>
          <w:szCs w:val="24"/>
          <w:lang w:val="sr-Latn-RS"/>
        </w:rPr>
        <w:t xml:space="preserve"> </w:t>
      </w:r>
      <w:r w:rsidR="00285160" w:rsidRPr="00285160">
        <w:rPr>
          <w:rFonts w:cs="Times New Roman"/>
          <w:szCs w:val="24"/>
          <w:lang w:val="sr-Latn-RS"/>
        </w:rPr>
        <w:t>agencija</w:t>
      </w:r>
      <w:r w:rsidR="0031301B" w:rsidRPr="00285160">
        <w:rPr>
          <w:rFonts w:cs="Times New Roman"/>
          <w:szCs w:val="24"/>
          <w:lang w:val="sr-Latn-RS"/>
        </w:rPr>
        <w:t xml:space="preserve"> </w:t>
      </w:r>
      <w:r w:rsidR="00285160" w:rsidRPr="00285160">
        <w:rPr>
          <w:rFonts w:cs="Times New Roman"/>
          <w:szCs w:val="24"/>
          <w:lang w:val="sr-Latn-RS"/>
        </w:rPr>
        <w:t>naplati</w:t>
      </w:r>
      <w:r w:rsidR="0031301B" w:rsidRPr="00285160">
        <w:rPr>
          <w:rFonts w:cs="Times New Roman"/>
          <w:szCs w:val="24"/>
          <w:lang w:val="sr-Latn-RS"/>
        </w:rPr>
        <w:t xml:space="preserve"> </w:t>
      </w:r>
      <w:r w:rsidR="00285160" w:rsidRPr="00285160">
        <w:rPr>
          <w:rFonts w:cs="Times New Roman"/>
          <w:szCs w:val="24"/>
          <w:lang w:val="sr-Latn-RS"/>
        </w:rPr>
        <w:t>samo</w:t>
      </w:r>
      <w:r w:rsidR="0031301B" w:rsidRPr="00285160">
        <w:rPr>
          <w:rFonts w:cs="Times New Roman"/>
          <w:szCs w:val="24"/>
          <w:lang w:val="sr-Latn-RS"/>
        </w:rPr>
        <w:t xml:space="preserve"> </w:t>
      </w:r>
      <w:r w:rsidR="00285160" w:rsidRPr="00285160">
        <w:rPr>
          <w:rFonts w:cs="Times New Roman"/>
          <w:szCs w:val="24"/>
          <w:lang w:val="sr-Latn-RS"/>
        </w:rPr>
        <w:t>uslugu</w:t>
      </w:r>
      <w:r w:rsidR="0031301B" w:rsidRPr="00285160">
        <w:rPr>
          <w:rFonts w:cs="Times New Roman"/>
          <w:szCs w:val="24"/>
          <w:lang w:val="sr-Latn-RS"/>
        </w:rPr>
        <w:t xml:space="preserve"> </w:t>
      </w:r>
      <w:r w:rsidR="00A16BAD" w:rsidRPr="00285160">
        <w:rPr>
          <w:rFonts w:cs="Times New Roman"/>
          <w:szCs w:val="24"/>
          <w:lang w:val="sr-Latn-RS"/>
        </w:rPr>
        <w:t>rezervacij</w:t>
      </w:r>
      <w:r w:rsidR="00A16BAD">
        <w:rPr>
          <w:rFonts w:cs="Times New Roman"/>
          <w:szCs w:val="24"/>
          <w:lang w:val="sr-Latn-RS"/>
        </w:rPr>
        <w:t>e</w:t>
      </w:r>
      <w:r>
        <w:rPr>
          <w:rFonts w:cs="Times New Roman"/>
          <w:szCs w:val="24"/>
          <w:lang w:val="sr-Latn-RS"/>
        </w:rPr>
        <w:t>,</w:t>
      </w:r>
      <w:r w:rsidR="0031301B" w:rsidRPr="00285160">
        <w:rPr>
          <w:rFonts w:cs="Times New Roman"/>
          <w:szCs w:val="24"/>
          <w:lang w:val="sr-Latn-RS"/>
        </w:rPr>
        <w:t xml:space="preserve"> </w:t>
      </w:r>
      <w:r w:rsidR="00285160" w:rsidRPr="00285160">
        <w:rPr>
          <w:rFonts w:cs="Times New Roman"/>
          <w:szCs w:val="24"/>
          <w:lang w:val="sr-Latn-RS"/>
        </w:rPr>
        <w:t>a</w:t>
      </w:r>
      <w:r w:rsidR="0031301B" w:rsidRPr="00285160">
        <w:rPr>
          <w:rFonts w:cs="Times New Roman"/>
          <w:szCs w:val="24"/>
          <w:lang w:val="sr-Latn-RS"/>
        </w:rPr>
        <w:t xml:space="preserve"> </w:t>
      </w:r>
      <w:r w:rsidR="00285160" w:rsidRPr="00285160">
        <w:rPr>
          <w:rFonts w:cs="Times New Roman"/>
          <w:szCs w:val="24"/>
          <w:lang w:val="sr-Latn-RS"/>
        </w:rPr>
        <w:t>sam</w:t>
      </w:r>
      <w:r w:rsidR="0031301B" w:rsidRPr="00285160">
        <w:rPr>
          <w:rFonts w:cs="Times New Roman"/>
          <w:szCs w:val="24"/>
          <w:lang w:val="sr-Latn-RS"/>
        </w:rPr>
        <w:t xml:space="preserve"> </w:t>
      </w:r>
      <w:r w:rsidR="00285160" w:rsidRPr="00285160">
        <w:rPr>
          <w:rFonts w:cs="Times New Roman"/>
          <w:szCs w:val="24"/>
          <w:lang w:val="sr-Latn-RS"/>
        </w:rPr>
        <w:t>smeštaj</w:t>
      </w:r>
      <w:r w:rsidR="0031301B" w:rsidRPr="00285160">
        <w:rPr>
          <w:rFonts w:cs="Times New Roman"/>
          <w:szCs w:val="24"/>
          <w:lang w:val="sr-Latn-RS"/>
        </w:rPr>
        <w:t xml:space="preserve"> </w:t>
      </w:r>
      <w:r w:rsidR="00285160" w:rsidRPr="00285160">
        <w:rPr>
          <w:rFonts w:cs="Times New Roman"/>
          <w:szCs w:val="24"/>
          <w:lang w:val="sr-Latn-RS"/>
        </w:rPr>
        <w:t>putnik</w:t>
      </w:r>
      <w:r w:rsidR="0031301B" w:rsidRPr="00285160">
        <w:rPr>
          <w:rFonts w:cs="Times New Roman"/>
          <w:szCs w:val="24"/>
          <w:lang w:val="sr-Latn-RS"/>
        </w:rPr>
        <w:t xml:space="preserve"> </w:t>
      </w:r>
      <w:r w:rsidR="00285160" w:rsidRPr="00285160">
        <w:rPr>
          <w:rFonts w:cs="Times New Roman"/>
          <w:szCs w:val="24"/>
          <w:lang w:val="sr-Latn-RS"/>
        </w:rPr>
        <w:t>plaća</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smeštajnom</w:t>
      </w:r>
      <w:r w:rsidR="0031301B" w:rsidRPr="00285160">
        <w:rPr>
          <w:rFonts w:cs="Times New Roman"/>
          <w:szCs w:val="24"/>
          <w:lang w:val="sr-Latn-RS"/>
        </w:rPr>
        <w:t xml:space="preserve"> </w:t>
      </w:r>
      <w:r w:rsidR="00285160" w:rsidRPr="00285160">
        <w:rPr>
          <w:rFonts w:cs="Times New Roman"/>
          <w:szCs w:val="24"/>
          <w:lang w:val="sr-Latn-RS"/>
        </w:rPr>
        <w:t>objektu</w:t>
      </w:r>
      <w:r w:rsidR="0031301B" w:rsidRPr="00285160">
        <w:rPr>
          <w:rFonts w:cs="Times New Roman"/>
          <w:szCs w:val="24"/>
          <w:lang w:val="sr-Latn-RS"/>
        </w:rPr>
        <w:t xml:space="preserve">, </w:t>
      </w:r>
      <w:r w:rsidR="00285160" w:rsidRPr="00285160">
        <w:rPr>
          <w:rFonts w:cs="Times New Roman"/>
          <w:szCs w:val="24"/>
          <w:lang w:val="sr-Latn-RS"/>
        </w:rPr>
        <w:t>ne</w:t>
      </w:r>
      <w:r w:rsidR="0031301B" w:rsidRPr="00285160">
        <w:rPr>
          <w:rFonts w:cs="Times New Roman"/>
          <w:szCs w:val="24"/>
          <w:lang w:val="sr-Latn-RS"/>
        </w:rPr>
        <w:t xml:space="preserve"> </w:t>
      </w:r>
      <w:r w:rsidR="00285160" w:rsidRPr="00285160">
        <w:rPr>
          <w:rFonts w:cs="Times New Roman"/>
          <w:szCs w:val="24"/>
          <w:lang w:val="sr-Latn-RS"/>
        </w:rPr>
        <w:t>radi</w:t>
      </w:r>
      <w:r w:rsidR="0031301B" w:rsidRPr="00285160">
        <w:rPr>
          <w:rFonts w:cs="Times New Roman"/>
          <w:szCs w:val="24"/>
          <w:lang w:val="sr-Latn-RS"/>
        </w:rPr>
        <w:t xml:space="preserve"> </w:t>
      </w:r>
      <w:r w:rsidR="00285160" w:rsidRPr="00285160">
        <w:rPr>
          <w:rFonts w:cs="Times New Roman"/>
          <w:szCs w:val="24"/>
          <w:lang w:val="sr-Latn-RS"/>
        </w:rPr>
        <w:t>se</w:t>
      </w:r>
      <w:r w:rsidR="0031301B" w:rsidRPr="00285160">
        <w:rPr>
          <w:rFonts w:cs="Times New Roman"/>
          <w:szCs w:val="24"/>
          <w:lang w:val="sr-Latn-RS"/>
        </w:rPr>
        <w:t xml:space="preserve"> </w:t>
      </w:r>
      <w:r w:rsidR="00285160" w:rsidRPr="00285160">
        <w:rPr>
          <w:rFonts w:cs="Times New Roman"/>
          <w:szCs w:val="24"/>
          <w:lang w:val="sr-Latn-RS"/>
        </w:rPr>
        <w:t>o</w:t>
      </w:r>
      <w:r w:rsidR="0031301B" w:rsidRPr="00285160">
        <w:rPr>
          <w:rFonts w:cs="Times New Roman"/>
          <w:szCs w:val="24"/>
          <w:lang w:val="sr-Latn-RS"/>
        </w:rPr>
        <w:t xml:space="preserve"> </w:t>
      </w:r>
      <w:r w:rsidR="00285160" w:rsidRPr="00285160">
        <w:rPr>
          <w:rFonts w:cs="Times New Roman"/>
          <w:szCs w:val="24"/>
          <w:lang w:val="sr-Latn-RS"/>
        </w:rPr>
        <w:t>usluzi</w:t>
      </w:r>
      <w:r w:rsidR="0031301B" w:rsidRPr="00285160">
        <w:rPr>
          <w:rFonts w:cs="Times New Roman"/>
          <w:szCs w:val="24"/>
          <w:lang w:val="sr-Latn-RS"/>
        </w:rPr>
        <w:t xml:space="preserve"> </w:t>
      </w:r>
      <w:r w:rsidR="00285160" w:rsidRPr="00285160">
        <w:rPr>
          <w:rFonts w:cs="Times New Roman"/>
          <w:szCs w:val="24"/>
          <w:lang w:val="sr-Latn-RS"/>
        </w:rPr>
        <w:t>turističkog</w:t>
      </w:r>
      <w:r w:rsidR="0031301B" w:rsidRPr="00285160">
        <w:rPr>
          <w:rFonts w:cs="Times New Roman"/>
          <w:szCs w:val="24"/>
          <w:lang w:val="sr-Latn-RS"/>
        </w:rPr>
        <w:t xml:space="preserve"> </w:t>
      </w:r>
      <w:r w:rsidR="00285160" w:rsidRPr="00285160">
        <w:rPr>
          <w:rFonts w:cs="Times New Roman"/>
          <w:szCs w:val="24"/>
          <w:lang w:val="sr-Latn-RS"/>
        </w:rPr>
        <w:t>putovanja</w:t>
      </w:r>
      <w:r w:rsidR="0031301B" w:rsidRPr="00285160">
        <w:rPr>
          <w:rFonts w:cs="Times New Roman"/>
          <w:szCs w:val="24"/>
          <w:lang w:val="sr-Latn-RS"/>
        </w:rPr>
        <w:t xml:space="preserve"> </w:t>
      </w:r>
      <w:r w:rsidR="00285160" w:rsidRPr="00285160">
        <w:rPr>
          <w:rFonts w:cs="Times New Roman"/>
          <w:szCs w:val="24"/>
          <w:lang w:val="sr-Latn-RS"/>
        </w:rPr>
        <w:t>i</w:t>
      </w:r>
      <w:r w:rsidR="0031301B" w:rsidRPr="00285160">
        <w:rPr>
          <w:rFonts w:cs="Times New Roman"/>
          <w:szCs w:val="24"/>
          <w:lang w:val="sr-Latn-RS"/>
        </w:rPr>
        <w:t xml:space="preserve"> </w:t>
      </w:r>
      <w:r w:rsidR="00285160" w:rsidRPr="00285160">
        <w:rPr>
          <w:rFonts w:cs="Times New Roman"/>
          <w:szCs w:val="24"/>
          <w:lang w:val="sr-Latn-RS"/>
        </w:rPr>
        <w:t>ta</w:t>
      </w:r>
      <w:r w:rsidR="0031301B" w:rsidRPr="00285160">
        <w:rPr>
          <w:rFonts w:cs="Times New Roman"/>
          <w:szCs w:val="24"/>
          <w:lang w:val="sr-Latn-RS"/>
        </w:rPr>
        <w:t xml:space="preserve"> </w:t>
      </w:r>
      <w:r w:rsidR="00285160" w:rsidRPr="00285160">
        <w:rPr>
          <w:rFonts w:cs="Times New Roman"/>
          <w:szCs w:val="24"/>
          <w:lang w:val="sr-Latn-RS"/>
        </w:rPr>
        <w:t>usluga</w:t>
      </w:r>
      <w:r w:rsidR="0031301B" w:rsidRPr="00285160">
        <w:rPr>
          <w:rFonts w:cs="Times New Roman"/>
          <w:szCs w:val="24"/>
          <w:lang w:val="sr-Latn-RS"/>
        </w:rPr>
        <w:t xml:space="preserve"> </w:t>
      </w:r>
      <w:r w:rsidR="00285160" w:rsidRPr="00285160">
        <w:rPr>
          <w:rFonts w:cs="Times New Roman"/>
          <w:szCs w:val="24"/>
          <w:lang w:val="sr-Latn-RS"/>
        </w:rPr>
        <w:t>se</w:t>
      </w:r>
      <w:r w:rsidR="0031301B" w:rsidRPr="00285160">
        <w:rPr>
          <w:rFonts w:cs="Times New Roman"/>
          <w:szCs w:val="24"/>
          <w:lang w:val="sr-Latn-RS"/>
        </w:rPr>
        <w:t xml:space="preserve"> </w:t>
      </w:r>
      <w:r w:rsidR="00285160" w:rsidRPr="00285160">
        <w:rPr>
          <w:rFonts w:cs="Times New Roman"/>
          <w:szCs w:val="24"/>
          <w:lang w:val="sr-Latn-RS"/>
        </w:rPr>
        <w:t>ne</w:t>
      </w:r>
      <w:r w:rsidR="0031301B" w:rsidRPr="00285160">
        <w:rPr>
          <w:rFonts w:cs="Times New Roman"/>
          <w:szCs w:val="24"/>
          <w:lang w:val="sr-Latn-RS"/>
        </w:rPr>
        <w:t xml:space="preserve"> </w:t>
      </w:r>
      <w:r w:rsidR="00285160" w:rsidRPr="00285160">
        <w:rPr>
          <w:rFonts w:cs="Times New Roman"/>
          <w:szCs w:val="24"/>
          <w:lang w:val="sr-Latn-RS"/>
        </w:rPr>
        <w:t>evidentira</w:t>
      </w:r>
      <w:r w:rsidR="0031301B" w:rsidRPr="00285160">
        <w:rPr>
          <w:rFonts w:cs="Times New Roman"/>
          <w:szCs w:val="24"/>
          <w:lang w:val="sr-Latn-RS"/>
        </w:rPr>
        <w:t xml:space="preserve"> </w:t>
      </w:r>
      <w:r w:rsidR="00285160" w:rsidRPr="00285160">
        <w:rPr>
          <w:rFonts w:cs="Times New Roman"/>
          <w:szCs w:val="24"/>
          <w:lang w:val="sr-Latn-RS"/>
        </w:rPr>
        <w:t>u</w:t>
      </w:r>
      <w:r w:rsidR="0031301B" w:rsidRPr="00285160">
        <w:rPr>
          <w:rFonts w:cs="Times New Roman"/>
          <w:szCs w:val="24"/>
          <w:lang w:val="sr-Latn-RS"/>
        </w:rPr>
        <w:t xml:space="preserve"> </w:t>
      </w:r>
      <w:r w:rsidR="00285160" w:rsidRPr="00285160">
        <w:rPr>
          <w:rFonts w:cs="Times New Roman"/>
          <w:szCs w:val="24"/>
          <w:lang w:val="sr-Latn-RS"/>
        </w:rPr>
        <w:t>sistem</w:t>
      </w:r>
      <w:r w:rsidR="0031301B" w:rsidRPr="00285160">
        <w:rPr>
          <w:rFonts w:cs="Times New Roman"/>
          <w:szCs w:val="24"/>
          <w:lang w:val="sr-Latn-RS"/>
        </w:rPr>
        <w:t>.</w:t>
      </w:r>
    </w:p>
    <w:p w14:paraId="64F06F7F" w14:textId="77777777" w:rsidR="0031301B" w:rsidRDefault="00285160" w:rsidP="0031301B">
      <w:pPr>
        <w:spacing w:after="150"/>
        <w:rPr>
          <w:rFonts w:cs="Times New Roman"/>
          <w:szCs w:val="24"/>
          <w:lang w:val="sr-Latn-RS"/>
        </w:rPr>
      </w:pPr>
      <w:r w:rsidRPr="00285160">
        <w:rPr>
          <w:rFonts w:cs="Times New Roman"/>
          <w:szCs w:val="24"/>
          <w:lang w:val="sr-Latn-RS"/>
        </w:rPr>
        <w:t>Ostale</w:t>
      </w:r>
      <w:r w:rsidR="0031301B" w:rsidRPr="00285160">
        <w:rPr>
          <w:rFonts w:cs="Times New Roman"/>
          <w:szCs w:val="24"/>
          <w:lang w:val="sr-Latn-RS"/>
        </w:rPr>
        <w:t xml:space="preserve"> </w:t>
      </w:r>
      <w:r w:rsidRPr="00285160">
        <w:rPr>
          <w:rFonts w:cs="Times New Roman"/>
          <w:szCs w:val="24"/>
          <w:lang w:val="sr-Latn-RS"/>
        </w:rPr>
        <w:t>pojedinačne</w:t>
      </w:r>
      <w:r w:rsidR="0031301B" w:rsidRPr="00285160">
        <w:rPr>
          <w:rFonts w:cs="Times New Roman"/>
          <w:szCs w:val="24"/>
          <w:lang w:val="sr-Latn-RS"/>
        </w:rPr>
        <w:t xml:space="preserve"> </w:t>
      </w:r>
      <w:r w:rsidRPr="00285160">
        <w:rPr>
          <w:rFonts w:cs="Times New Roman"/>
          <w:szCs w:val="24"/>
          <w:lang w:val="sr-Latn-RS"/>
        </w:rPr>
        <w:t>usluge</w:t>
      </w:r>
      <w:r w:rsidR="0031301B" w:rsidRPr="00285160">
        <w:rPr>
          <w:rFonts w:cs="Times New Roman"/>
          <w:szCs w:val="24"/>
          <w:lang w:val="sr-Latn-RS"/>
        </w:rPr>
        <w:t xml:space="preserve"> - </w:t>
      </w:r>
      <w:r w:rsidRPr="00285160">
        <w:rPr>
          <w:rFonts w:cs="Times New Roman"/>
          <w:szCs w:val="24"/>
          <w:lang w:val="sr-Latn-RS"/>
        </w:rPr>
        <w:t>tansferi</w:t>
      </w:r>
      <w:r w:rsidR="0031301B" w:rsidRPr="00285160">
        <w:rPr>
          <w:rFonts w:cs="Times New Roman"/>
          <w:szCs w:val="24"/>
          <w:lang w:val="sr-Latn-RS"/>
        </w:rPr>
        <w:t xml:space="preserve">, rent-a-car, </w:t>
      </w:r>
      <w:r w:rsidRPr="00285160">
        <w:rPr>
          <w:rFonts w:cs="Times New Roman"/>
          <w:szCs w:val="24"/>
          <w:lang w:val="sr-Latn-RS"/>
        </w:rPr>
        <w:t>vozne</w:t>
      </w:r>
      <w:r w:rsidR="0031301B" w:rsidRPr="00285160">
        <w:rPr>
          <w:rFonts w:cs="Times New Roman"/>
          <w:szCs w:val="24"/>
          <w:lang w:val="sr-Latn-RS"/>
        </w:rPr>
        <w:t xml:space="preserve"> </w:t>
      </w:r>
      <w:r w:rsidRPr="00285160">
        <w:rPr>
          <w:rFonts w:cs="Times New Roman"/>
          <w:szCs w:val="24"/>
          <w:lang w:val="sr-Latn-RS"/>
        </w:rPr>
        <w:t>karte</w:t>
      </w:r>
      <w:r w:rsidR="0031301B" w:rsidRPr="00285160">
        <w:rPr>
          <w:rFonts w:cs="Times New Roman"/>
          <w:szCs w:val="24"/>
          <w:lang w:val="sr-Latn-RS"/>
        </w:rPr>
        <w:t xml:space="preserve">, </w:t>
      </w:r>
      <w:r w:rsidRPr="00285160">
        <w:rPr>
          <w:rFonts w:cs="Times New Roman"/>
          <w:szCs w:val="24"/>
          <w:lang w:val="sr-Latn-RS"/>
        </w:rPr>
        <w:t>avio</w:t>
      </w:r>
      <w:r w:rsidR="0031301B" w:rsidRPr="00285160">
        <w:rPr>
          <w:rFonts w:cs="Times New Roman"/>
          <w:szCs w:val="24"/>
          <w:lang w:val="sr-Latn-RS"/>
        </w:rPr>
        <w:t xml:space="preserve"> </w:t>
      </w:r>
      <w:r w:rsidRPr="00285160">
        <w:rPr>
          <w:rFonts w:cs="Times New Roman"/>
          <w:szCs w:val="24"/>
          <w:lang w:val="sr-Latn-RS"/>
        </w:rPr>
        <w:t>karte</w:t>
      </w:r>
      <w:r w:rsidR="0031301B" w:rsidRPr="00285160">
        <w:rPr>
          <w:rFonts w:cs="Times New Roman"/>
          <w:szCs w:val="24"/>
          <w:lang w:val="sr-Latn-RS"/>
        </w:rPr>
        <w:t xml:space="preserve">, </w:t>
      </w:r>
      <w:r w:rsidRPr="00285160">
        <w:rPr>
          <w:rFonts w:cs="Times New Roman"/>
          <w:szCs w:val="24"/>
          <w:lang w:val="sr-Latn-RS"/>
        </w:rPr>
        <w:t>karte</w:t>
      </w:r>
      <w:r w:rsidR="0031301B" w:rsidRPr="00285160">
        <w:rPr>
          <w:rFonts w:cs="Times New Roman"/>
          <w:szCs w:val="24"/>
          <w:lang w:val="sr-Latn-RS"/>
        </w:rPr>
        <w:t xml:space="preserve"> </w:t>
      </w:r>
      <w:r w:rsidRPr="00285160">
        <w:rPr>
          <w:rFonts w:cs="Times New Roman"/>
          <w:szCs w:val="24"/>
          <w:lang w:val="sr-Latn-RS"/>
        </w:rPr>
        <w:t>za</w:t>
      </w:r>
      <w:r w:rsidR="0031301B" w:rsidRPr="00285160">
        <w:rPr>
          <w:rFonts w:cs="Times New Roman"/>
          <w:szCs w:val="24"/>
          <w:lang w:val="sr-Latn-RS"/>
        </w:rPr>
        <w:t xml:space="preserve"> </w:t>
      </w:r>
      <w:r w:rsidRPr="00285160">
        <w:rPr>
          <w:rFonts w:cs="Times New Roman"/>
          <w:szCs w:val="24"/>
          <w:lang w:val="sr-Latn-RS"/>
        </w:rPr>
        <w:t>koncerte</w:t>
      </w:r>
      <w:r w:rsidR="0031301B" w:rsidRPr="00285160">
        <w:rPr>
          <w:rFonts w:cs="Times New Roman"/>
          <w:szCs w:val="24"/>
          <w:lang w:val="sr-Latn-RS"/>
        </w:rPr>
        <w:t xml:space="preserve">, </w:t>
      </w:r>
      <w:r w:rsidRPr="00285160">
        <w:rPr>
          <w:rFonts w:cs="Times New Roman"/>
          <w:szCs w:val="24"/>
          <w:lang w:val="sr-Latn-RS"/>
        </w:rPr>
        <w:t>organizacija</w:t>
      </w:r>
      <w:r w:rsidR="0031301B" w:rsidRPr="00285160">
        <w:rPr>
          <w:rFonts w:cs="Times New Roman"/>
          <w:szCs w:val="24"/>
          <w:lang w:val="sr-Latn-RS"/>
        </w:rPr>
        <w:t xml:space="preserve"> </w:t>
      </w:r>
      <w:r w:rsidRPr="00285160">
        <w:rPr>
          <w:rFonts w:cs="Times New Roman"/>
          <w:szCs w:val="24"/>
          <w:lang w:val="sr-Latn-RS"/>
        </w:rPr>
        <w:t>sastanaka</w:t>
      </w:r>
      <w:r w:rsidR="0031301B" w:rsidRPr="00285160">
        <w:rPr>
          <w:rFonts w:cs="Times New Roman"/>
          <w:szCs w:val="24"/>
          <w:lang w:val="sr-Latn-RS"/>
        </w:rPr>
        <w:t xml:space="preserve">, </w:t>
      </w:r>
      <w:r w:rsidRPr="00285160">
        <w:rPr>
          <w:rFonts w:cs="Times New Roman"/>
          <w:szCs w:val="24"/>
          <w:lang w:val="sr-Latn-RS"/>
        </w:rPr>
        <w:t>kotizacije</w:t>
      </w:r>
      <w:r w:rsidR="0031301B" w:rsidRPr="00285160">
        <w:rPr>
          <w:rFonts w:cs="Times New Roman"/>
          <w:szCs w:val="24"/>
          <w:lang w:val="sr-Latn-RS"/>
        </w:rPr>
        <w:t xml:space="preserve"> </w:t>
      </w:r>
      <w:r w:rsidRPr="00285160">
        <w:rPr>
          <w:rFonts w:cs="Times New Roman"/>
          <w:szCs w:val="24"/>
          <w:lang w:val="sr-Latn-RS"/>
        </w:rPr>
        <w:t>i</w:t>
      </w:r>
      <w:r w:rsidR="0031301B" w:rsidRPr="00285160">
        <w:rPr>
          <w:rFonts w:cs="Times New Roman"/>
          <w:szCs w:val="24"/>
          <w:lang w:val="sr-Latn-RS"/>
        </w:rPr>
        <w:t xml:space="preserve"> </w:t>
      </w:r>
      <w:r w:rsidRPr="00285160">
        <w:rPr>
          <w:rFonts w:cs="Times New Roman"/>
          <w:szCs w:val="24"/>
          <w:lang w:val="sr-Latn-RS"/>
        </w:rPr>
        <w:t>slično</w:t>
      </w:r>
      <w:r w:rsidR="0031301B" w:rsidRPr="00285160">
        <w:rPr>
          <w:rFonts w:cs="Times New Roman"/>
          <w:szCs w:val="24"/>
          <w:lang w:val="sr-Latn-RS"/>
        </w:rPr>
        <w:t xml:space="preserve">, </w:t>
      </w:r>
      <w:r w:rsidRPr="00285160">
        <w:rPr>
          <w:rFonts w:cs="Times New Roman"/>
          <w:szCs w:val="24"/>
          <w:lang w:val="sr-Latn-RS"/>
        </w:rPr>
        <w:t>ukoliko</w:t>
      </w:r>
      <w:r w:rsidR="0031301B" w:rsidRPr="00285160">
        <w:rPr>
          <w:rFonts w:cs="Times New Roman"/>
          <w:szCs w:val="24"/>
          <w:lang w:val="sr-Latn-RS"/>
        </w:rPr>
        <w:t xml:space="preserve"> </w:t>
      </w:r>
      <w:r w:rsidRPr="00285160">
        <w:rPr>
          <w:rFonts w:cs="Times New Roman"/>
          <w:szCs w:val="24"/>
          <w:lang w:val="sr-Latn-RS"/>
        </w:rPr>
        <w:t>nisu</w:t>
      </w:r>
      <w:r w:rsidR="0031301B" w:rsidRPr="00285160">
        <w:rPr>
          <w:rFonts w:cs="Times New Roman"/>
          <w:szCs w:val="24"/>
          <w:lang w:val="sr-Latn-RS"/>
        </w:rPr>
        <w:t xml:space="preserve"> </w:t>
      </w:r>
      <w:r w:rsidRPr="00285160">
        <w:rPr>
          <w:rFonts w:cs="Times New Roman"/>
          <w:szCs w:val="24"/>
          <w:lang w:val="sr-Latn-RS"/>
        </w:rPr>
        <w:t>sastavni</w:t>
      </w:r>
      <w:r w:rsidR="0031301B" w:rsidRPr="00285160">
        <w:rPr>
          <w:rFonts w:cs="Times New Roman"/>
          <w:szCs w:val="24"/>
          <w:lang w:val="sr-Latn-RS"/>
        </w:rPr>
        <w:t xml:space="preserve"> </w:t>
      </w:r>
      <w:r w:rsidRPr="00285160">
        <w:rPr>
          <w:rFonts w:cs="Times New Roman"/>
          <w:szCs w:val="24"/>
          <w:lang w:val="sr-Latn-RS"/>
        </w:rPr>
        <w:t>deo</w:t>
      </w:r>
      <w:r w:rsidR="0031301B" w:rsidRPr="00285160">
        <w:rPr>
          <w:rFonts w:cs="Times New Roman"/>
          <w:szCs w:val="24"/>
          <w:lang w:val="sr-Latn-RS"/>
        </w:rPr>
        <w:t xml:space="preserve"> </w:t>
      </w:r>
      <w:r w:rsidRPr="00285160">
        <w:rPr>
          <w:rFonts w:cs="Times New Roman"/>
          <w:szCs w:val="24"/>
          <w:lang w:val="sr-Latn-RS"/>
        </w:rPr>
        <w:t>programa</w:t>
      </w:r>
      <w:r w:rsidR="0031301B" w:rsidRPr="00285160">
        <w:rPr>
          <w:rFonts w:cs="Times New Roman"/>
          <w:szCs w:val="24"/>
          <w:lang w:val="sr-Latn-RS"/>
        </w:rPr>
        <w:t xml:space="preserve"> </w:t>
      </w:r>
      <w:r w:rsidRPr="00285160">
        <w:rPr>
          <w:rFonts w:cs="Times New Roman"/>
          <w:szCs w:val="24"/>
          <w:lang w:val="sr-Latn-RS"/>
        </w:rPr>
        <w:t>i</w:t>
      </w:r>
      <w:r w:rsidR="0031301B" w:rsidRPr="00285160">
        <w:rPr>
          <w:rFonts w:cs="Times New Roman"/>
          <w:szCs w:val="24"/>
          <w:lang w:val="sr-Latn-RS"/>
        </w:rPr>
        <w:t xml:space="preserve"> </w:t>
      </w:r>
      <w:r w:rsidRPr="00285160">
        <w:rPr>
          <w:rFonts w:cs="Times New Roman"/>
          <w:szCs w:val="24"/>
          <w:lang w:val="sr-Latn-RS"/>
        </w:rPr>
        <w:t>kao</w:t>
      </w:r>
      <w:r w:rsidR="0031301B" w:rsidRPr="00285160">
        <w:rPr>
          <w:rFonts w:cs="Times New Roman"/>
          <w:szCs w:val="24"/>
          <w:lang w:val="sr-Latn-RS"/>
        </w:rPr>
        <w:t xml:space="preserve"> </w:t>
      </w:r>
      <w:r w:rsidRPr="00285160">
        <w:rPr>
          <w:rFonts w:cs="Times New Roman"/>
          <w:szCs w:val="24"/>
          <w:lang w:val="sr-Latn-RS"/>
        </w:rPr>
        <w:t>takve</w:t>
      </w:r>
      <w:r w:rsidR="0031301B" w:rsidRPr="00285160">
        <w:rPr>
          <w:rFonts w:cs="Times New Roman"/>
          <w:szCs w:val="24"/>
          <w:lang w:val="sr-Latn-RS"/>
        </w:rPr>
        <w:t xml:space="preserve"> </w:t>
      </w:r>
      <w:r w:rsidRPr="00285160">
        <w:rPr>
          <w:rFonts w:cs="Times New Roman"/>
          <w:szCs w:val="24"/>
          <w:lang w:val="sr-Latn-RS"/>
        </w:rPr>
        <w:t>iskazane</w:t>
      </w:r>
      <w:r w:rsidR="0031301B" w:rsidRPr="00285160">
        <w:rPr>
          <w:rFonts w:cs="Times New Roman"/>
          <w:szCs w:val="24"/>
          <w:lang w:val="sr-Latn-RS"/>
        </w:rPr>
        <w:t xml:space="preserve"> </w:t>
      </w:r>
      <w:r w:rsidRPr="00285160">
        <w:rPr>
          <w:rFonts w:cs="Times New Roman"/>
          <w:szCs w:val="24"/>
          <w:lang w:val="sr-Latn-RS"/>
        </w:rPr>
        <w:t>u</w:t>
      </w:r>
      <w:r w:rsidR="0031301B" w:rsidRPr="00285160">
        <w:rPr>
          <w:rFonts w:cs="Times New Roman"/>
          <w:szCs w:val="24"/>
          <w:lang w:val="sr-Latn-RS"/>
        </w:rPr>
        <w:t xml:space="preserve"> </w:t>
      </w:r>
      <w:r w:rsidRPr="00285160">
        <w:rPr>
          <w:rFonts w:cs="Times New Roman"/>
          <w:szCs w:val="24"/>
          <w:lang w:val="sr-Latn-RS"/>
        </w:rPr>
        <w:t>jedinstvenoj</w:t>
      </w:r>
      <w:r w:rsidR="0031301B" w:rsidRPr="00285160">
        <w:rPr>
          <w:rFonts w:cs="Times New Roman"/>
          <w:szCs w:val="24"/>
          <w:lang w:val="sr-Latn-RS"/>
        </w:rPr>
        <w:t xml:space="preserve"> </w:t>
      </w:r>
      <w:r w:rsidRPr="00285160">
        <w:rPr>
          <w:rFonts w:cs="Times New Roman"/>
          <w:szCs w:val="24"/>
          <w:lang w:val="sr-Latn-RS"/>
        </w:rPr>
        <w:t>ceni</w:t>
      </w:r>
      <w:r w:rsidR="0031301B" w:rsidRPr="00285160">
        <w:rPr>
          <w:rFonts w:cs="Times New Roman"/>
          <w:szCs w:val="24"/>
          <w:lang w:val="sr-Latn-RS"/>
        </w:rPr>
        <w:t xml:space="preserve">, </w:t>
      </w:r>
      <w:r w:rsidRPr="00285160">
        <w:rPr>
          <w:rFonts w:cs="Times New Roman"/>
          <w:szCs w:val="24"/>
          <w:lang w:val="sr-Latn-RS"/>
        </w:rPr>
        <w:t>mogu</w:t>
      </w:r>
      <w:r w:rsidR="0031301B" w:rsidRPr="00285160">
        <w:rPr>
          <w:rFonts w:cs="Times New Roman"/>
          <w:szCs w:val="24"/>
          <w:lang w:val="sr-Latn-RS"/>
        </w:rPr>
        <w:t xml:space="preserve"> </w:t>
      </w:r>
      <w:r w:rsidRPr="00285160">
        <w:rPr>
          <w:rFonts w:cs="Times New Roman"/>
          <w:szCs w:val="24"/>
          <w:lang w:val="sr-Latn-RS"/>
        </w:rPr>
        <w:t>se</w:t>
      </w:r>
      <w:r w:rsidR="0031301B" w:rsidRPr="00285160">
        <w:rPr>
          <w:rFonts w:cs="Times New Roman"/>
          <w:szCs w:val="24"/>
          <w:lang w:val="sr-Latn-RS"/>
        </w:rPr>
        <w:t xml:space="preserve"> </w:t>
      </w:r>
      <w:r w:rsidRPr="00285160">
        <w:rPr>
          <w:rFonts w:cs="Times New Roman"/>
          <w:szCs w:val="24"/>
          <w:lang w:val="sr-Latn-RS"/>
        </w:rPr>
        <w:t>prodavati</w:t>
      </w:r>
      <w:r w:rsidR="0031301B" w:rsidRPr="00285160">
        <w:rPr>
          <w:rFonts w:cs="Times New Roman"/>
          <w:szCs w:val="24"/>
          <w:lang w:val="sr-Latn-RS"/>
        </w:rPr>
        <w:t xml:space="preserve"> </w:t>
      </w:r>
      <w:r w:rsidRPr="00285160">
        <w:rPr>
          <w:rFonts w:cs="Times New Roman"/>
          <w:szCs w:val="24"/>
          <w:lang w:val="sr-Latn-RS"/>
        </w:rPr>
        <w:t>van</w:t>
      </w:r>
      <w:r w:rsidR="0031301B" w:rsidRPr="00285160">
        <w:rPr>
          <w:rFonts w:cs="Times New Roman"/>
          <w:szCs w:val="24"/>
          <w:lang w:val="sr-Latn-RS"/>
        </w:rPr>
        <w:t xml:space="preserve"> </w:t>
      </w:r>
      <w:r w:rsidRPr="00285160">
        <w:rPr>
          <w:rFonts w:cs="Times New Roman"/>
          <w:szCs w:val="24"/>
          <w:lang w:val="sr-Latn-RS"/>
        </w:rPr>
        <w:t>sistema</w:t>
      </w:r>
      <w:r w:rsidR="0031301B" w:rsidRPr="00285160">
        <w:rPr>
          <w:rFonts w:cs="Times New Roman"/>
          <w:szCs w:val="24"/>
          <w:lang w:val="sr-Latn-RS"/>
        </w:rPr>
        <w:t xml:space="preserve">, </w:t>
      </w:r>
      <w:r w:rsidRPr="00285160">
        <w:rPr>
          <w:rFonts w:cs="Times New Roman"/>
          <w:szCs w:val="24"/>
          <w:lang w:val="sr-Latn-RS"/>
        </w:rPr>
        <w:t>u</w:t>
      </w:r>
      <w:r w:rsidR="0031301B" w:rsidRPr="00285160">
        <w:rPr>
          <w:rFonts w:cs="Times New Roman"/>
          <w:szCs w:val="24"/>
          <w:lang w:val="sr-Latn-RS"/>
        </w:rPr>
        <w:t xml:space="preserve"> </w:t>
      </w:r>
      <w:r w:rsidRPr="00285160">
        <w:rPr>
          <w:rFonts w:cs="Times New Roman"/>
          <w:szCs w:val="24"/>
          <w:lang w:val="sr-Latn-RS"/>
        </w:rPr>
        <w:t>kom</w:t>
      </w:r>
      <w:r w:rsidR="0031301B" w:rsidRPr="00285160">
        <w:rPr>
          <w:rFonts w:cs="Times New Roman"/>
          <w:szCs w:val="24"/>
          <w:lang w:val="sr-Latn-RS"/>
        </w:rPr>
        <w:t xml:space="preserve"> </w:t>
      </w:r>
      <w:r w:rsidRPr="00285160">
        <w:rPr>
          <w:rFonts w:cs="Times New Roman"/>
          <w:szCs w:val="24"/>
          <w:lang w:val="sr-Latn-RS"/>
        </w:rPr>
        <w:t>slučaju</w:t>
      </w:r>
      <w:r w:rsidR="0031301B" w:rsidRPr="00285160">
        <w:rPr>
          <w:rFonts w:cs="Times New Roman"/>
          <w:szCs w:val="24"/>
          <w:lang w:val="sr-Latn-RS"/>
        </w:rPr>
        <w:t xml:space="preserve"> </w:t>
      </w:r>
      <w:r w:rsidRPr="00285160">
        <w:rPr>
          <w:rFonts w:cs="Times New Roman"/>
          <w:szCs w:val="24"/>
          <w:lang w:val="sr-Latn-RS"/>
        </w:rPr>
        <w:t>se</w:t>
      </w:r>
      <w:r w:rsidR="0031301B" w:rsidRPr="00285160">
        <w:rPr>
          <w:rFonts w:cs="Times New Roman"/>
          <w:szCs w:val="24"/>
          <w:lang w:val="sr-Latn-RS"/>
        </w:rPr>
        <w:t xml:space="preserve"> </w:t>
      </w:r>
      <w:r w:rsidRPr="00285160">
        <w:rPr>
          <w:rFonts w:cs="Times New Roman"/>
          <w:szCs w:val="24"/>
          <w:lang w:val="sr-Latn-RS"/>
        </w:rPr>
        <w:t>ne</w:t>
      </w:r>
      <w:r w:rsidR="0031301B" w:rsidRPr="00285160">
        <w:rPr>
          <w:rFonts w:cs="Times New Roman"/>
          <w:szCs w:val="24"/>
          <w:lang w:val="sr-Latn-RS"/>
        </w:rPr>
        <w:t xml:space="preserve"> </w:t>
      </w:r>
      <w:r w:rsidRPr="00285160">
        <w:rPr>
          <w:rFonts w:cs="Times New Roman"/>
          <w:szCs w:val="24"/>
          <w:lang w:val="sr-Latn-RS"/>
        </w:rPr>
        <w:t>evidentiraju</w:t>
      </w:r>
      <w:r w:rsidR="0031301B" w:rsidRPr="00285160">
        <w:rPr>
          <w:rFonts w:cs="Times New Roman"/>
          <w:szCs w:val="24"/>
          <w:lang w:val="sr-Latn-RS"/>
        </w:rPr>
        <w:t xml:space="preserve"> </w:t>
      </w:r>
      <w:r w:rsidRPr="00285160">
        <w:rPr>
          <w:rFonts w:cs="Times New Roman"/>
          <w:szCs w:val="24"/>
          <w:lang w:val="sr-Latn-RS"/>
        </w:rPr>
        <w:t>u</w:t>
      </w:r>
      <w:r w:rsidR="0031301B" w:rsidRPr="00285160">
        <w:rPr>
          <w:rFonts w:cs="Times New Roman"/>
          <w:szCs w:val="24"/>
          <w:lang w:val="sr-Latn-RS"/>
        </w:rPr>
        <w:t xml:space="preserve"> </w:t>
      </w:r>
      <w:r w:rsidRPr="00285160">
        <w:rPr>
          <w:rFonts w:cs="Times New Roman"/>
          <w:szCs w:val="24"/>
          <w:lang w:val="sr-Latn-RS"/>
        </w:rPr>
        <w:t>sistem</w:t>
      </w:r>
      <w:r w:rsidR="0031301B" w:rsidRPr="00285160">
        <w:rPr>
          <w:rFonts w:cs="Times New Roman"/>
          <w:szCs w:val="24"/>
          <w:lang w:val="sr-Latn-RS"/>
        </w:rPr>
        <w:t>.</w:t>
      </w:r>
    </w:p>
    <w:p w14:paraId="76F234D3" w14:textId="77777777" w:rsidR="00F45144" w:rsidRDefault="00285160" w:rsidP="00F45144">
      <w:pPr>
        <w:spacing w:after="150"/>
        <w:rPr>
          <w:rFonts w:cs="Times New Roman"/>
          <w:szCs w:val="24"/>
          <w:lang w:val="sr-Latn-RS"/>
        </w:rPr>
      </w:pP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slučaju</w:t>
      </w:r>
      <w:r w:rsidR="00A84DB6" w:rsidRPr="00285160">
        <w:rPr>
          <w:rFonts w:cs="Times New Roman"/>
          <w:szCs w:val="24"/>
          <w:lang w:val="sr-Latn-RS"/>
        </w:rPr>
        <w:t xml:space="preserve"> </w:t>
      </w:r>
      <w:r w:rsidRPr="00285160">
        <w:rPr>
          <w:rFonts w:cs="Times New Roman"/>
          <w:szCs w:val="24"/>
          <w:lang w:val="sr-Latn-RS"/>
        </w:rPr>
        <w:t>prodaje</w:t>
      </w:r>
      <w:r w:rsidR="00A84DB6" w:rsidRPr="00285160">
        <w:rPr>
          <w:rFonts w:cs="Times New Roman"/>
          <w:szCs w:val="24"/>
          <w:lang w:val="sr-Latn-RS"/>
        </w:rPr>
        <w:t xml:space="preserve"> </w:t>
      </w:r>
      <w:r w:rsidRPr="00285160">
        <w:rPr>
          <w:rFonts w:cs="Times New Roman"/>
          <w:szCs w:val="24"/>
          <w:lang w:val="sr-Latn-RS"/>
        </w:rPr>
        <w:t>aranžmana</w:t>
      </w:r>
      <w:r w:rsidR="00A84DB6" w:rsidRPr="00285160">
        <w:rPr>
          <w:rFonts w:cs="Times New Roman"/>
          <w:szCs w:val="24"/>
          <w:lang w:val="sr-Latn-RS"/>
        </w:rPr>
        <w:t xml:space="preserve"> </w:t>
      </w:r>
      <w:r w:rsidRPr="00285160">
        <w:rPr>
          <w:rFonts w:cs="Times New Roman"/>
          <w:szCs w:val="24"/>
          <w:lang w:val="sr-Latn-RS"/>
        </w:rPr>
        <w:t>putem</w:t>
      </w:r>
      <w:r w:rsidR="00A84DB6" w:rsidRPr="00285160">
        <w:rPr>
          <w:rFonts w:cs="Times New Roman"/>
          <w:szCs w:val="24"/>
          <w:lang w:val="sr-Latn-RS"/>
        </w:rPr>
        <w:t xml:space="preserve"> </w:t>
      </w:r>
      <w:r w:rsidRPr="00285160">
        <w:rPr>
          <w:rFonts w:cs="Times New Roman"/>
          <w:szCs w:val="24"/>
          <w:lang w:val="sr-Latn-RS"/>
        </w:rPr>
        <w:t>vaučera</w:t>
      </w:r>
      <w:r w:rsidR="00A84DB6" w:rsidRPr="00285160">
        <w:rPr>
          <w:rFonts w:cs="Times New Roman"/>
          <w:szCs w:val="24"/>
          <w:lang w:val="sr-Latn-RS"/>
        </w:rPr>
        <w:t xml:space="preserve">, </w:t>
      </w:r>
      <w:r w:rsidRPr="00285160">
        <w:rPr>
          <w:rFonts w:cs="Times New Roman"/>
          <w:szCs w:val="24"/>
          <w:lang w:val="sr-Latn-RS"/>
        </w:rPr>
        <w:t>tek</w:t>
      </w:r>
      <w:r w:rsidR="00A84DB6" w:rsidRPr="00285160">
        <w:rPr>
          <w:rFonts w:cs="Times New Roman"/>
          <w:szCs w:val="24"/>
          <w:lang w:val="sr-Latn-RS"/>
        </w:rPr>
        <w:t xml:space="preserve"> </w:t>
      </w: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trenutku</w:t>
      </w:r>
      <w:r w:rsidR="00A84DB6" w:rsidRPr="00285160">
        <w:rPr>
          <w:rFonts w:cs="Times New Roman"/>
          <w:szCs w:val="24"/>
          <w:lang w:val="sr-Latn-RS"/>
        </w:rPr>
        <w:t xml:space="preserve"> </w:t>
      </w:r>
      <w:r w:rsidRPr="00285160">
        <w:rPr>
          <w:rFonts w:cs="Times New Roman"/>
          <w:szCs w:val="24"/>
          <w:lang w:val="sr-Latn-RS"/>
        </w:rPr>
        <w:t>kada</w:t>
      </w:r>
      <w:r w:rsidR="00A84DB6" w:rsidRPr="00285160">
        <w:rPr>
          <w:rFonts w:cs="Times New Roman"/>
          <w:szCs w:val="24"/>
          <w:lang w:val="sr-Latn-RS"/>
        </w:rPr>
        <w:t xml:space="preserve"> </w:t>
      </w:r>
      <w:r w:rsidRPr="00285160">
        <w:rPr>
          <w:rFonts w:cs="Times New Roman"/>
          <w:szCs w:val="24"/>
          <w:lang w:val="sr-Latn-RS"/>
        </w:rPr>
        <w:t>su</w:t>
      </w:r>
      <w:r w:rsidR="00A84DB6" w:rsidRPr="00285160">
        <w:rPr>
          <w:rFonts w:cs="Times New Roman"/>
          <w:szCs w:val="24"/>
          <w:lang w:val="sr-Latn-RS"/>
        </w:rPr>
        <w:t xml:space="preserve"> </w:t>
      </w:r>
      <w:r w:rsidRPr="00285160">
        <w:rPr>
          <w:rFonts w:cs="Times New Roman"/>
          <w:szCs w:val="24"/>
          <w:lang w:val="sr-Latn-RS"/>
        </w:rPr>
        <w:t>agenciji</w:t>
      </w:r>
      <w:r w:rsidR="00A84DB6" w:rsidRPr="00285160">
        <w:rPr>
          <w:rFonts w:cs="Times New Roman"/>
          <w:szCs w:val="24"/>
          <w:lang w:val="sr-Latn-RS"/>
        </w:rPr>
        <w:t xml:space="preserve"> </w:t>
      </w:r>
      <w:r w:rsidRPr="00285160">
        <w:rPr>
          <w:rFonts w:cs="Times New Roman"/>
          <w:szCs w:val="24"/>
          <w:lang w:val="sr-Latn-RS"/>
        </w:rPr>
        <w:t>poznati</w:t>
      </w:r>
      <w:r w:rsidR="00A84DB6" w:rsidRPr="00285160">
        <w:rPr>
          <w:rFonts w:cs="Times New Roman"/>
          <w:szCs w:val="24"/>
          <w:lang w:val="sr-Latn-RS"/>
        </w:rPr>
        <w:t xml:space="preserve"> </w:t>
      </w:r>
      <w:r w:rsidRPr="00285160">
        <w:rPr>
          <w:rFonts w:cs="Times New Roman"/>
          <w:szCs w:val="24"/>
          <w:lang w:val="sr-Latn-RS"/>
        </w:rPr>
        <w:t>svi</w:t>
      </w:r>
      <w:r w:rsidR="00A84DB6" w:rsidRPr="00285160">
        <w:rPr>
          <w:rFonts w:cs="Times New Roman"/>
          <w:szCs w:val="24"/>
          <w:lang w:val="sr-Latn-RS"/>
        </w:rPr>
        <w:t xml:space="preserve"> </w:t>
      </w:r>
      <w:r w:rsidRPr="00285160">
        <w:rPr>
          <w:rFonts w:cs="Times New Roman"/>
          <w:szCs w:val="24"/>
          <w:lang w:val="sr-Latn-RS"/>
        </w:rPr>
        <w:t>podaci</w:t>
      </w:r>
      <w:r w:rsidR="00A84DB6" w:rsidRPr="00285160">
        <w:rPr>
          <w:rFonts w:cs="Times New Roman"/>
          <w:szCs w:val="24"/>
          <w:lang w:val="sr-Latn-RS"/>
        </w:rPr>
        <w:t xml:space="preserve"> </w:t>
      </w:r>
      <w:r w:rsidRPr="00285160">
        <w:rPr>
          <w:rFonts w:cs="Times New Roman"/>
          <w:szCs w:val="24"/>
          <w:lang w:val="sr-Latn-RS"/>
        </w:rPr>
        <w:t>o</w:t>
      </w:r>
      <w:r w:rsidR="00A84DB6" w:rsidRPr="00285160">
        <w:rPr>
          <w:rFonts w:cs="Times New Roman"/>
          <w:szCs w:val="24"/>
          <w:lang w:val="sr-Latn-RS"/>
        </w:rPr>
        <w:t xml:space="preserve"> </w:t>
      </w:r>
      <w:r w:rsidRPr="00285160">
        <w:rPr>
          <w:rFonts w:cs="Times New Roman"/>
          <w:szCs w:val="24"/>
          <w:lang w:val="sr-Latn-RS"/>
        </w:rPr>
        <w:t>putniku</w:t>
      </w:r>
      <w:r w:rsidR="00A84DB6" w:rsidRPr="00285160">
        <w:rPr>
          <w:rFonts w:cs="Times New Roman"/>
          <w:szCs w:val="24"/>
          <w:lang w:val="sr-Latn-RS"/>
        </w:rPr>
        <w:t xml:space="preserve"> </w:t>
      </w:r>
      <w:r w:rsidRPr="00285160">
        <w:rPr>
          <w:rFonts w:cs="Times New Roman"/>
          <w:szCs w:val="24"/>
          <w:lang w:val="sr-Latn-RS"/>
        </w:rPr>
        <w:t>i</w:t>
      </w:r>
      <w:r w:rsidR="00A84DB6" w:rsidRPr="00285160">
        <w:rPr>
          <w:rFonts w:cs="Times New Roman"/>
          <w:szCs w:val="24"/>
          <w:lang w:val="sr-Latn-RS"/>
        </w:rPr>
        <w:t xml:space="preserve"> </w:t>
      </w:r>
      <w:r w:rsidRPr="00285160">
        <w:rPr>
          <w:rFonts w:cs="Times New Roman"/>
          <w:szCs w:val="24"/>
          <w:lang w:val="sr-Latn-RS"/>
        </w:rPr>
        <w:t>putovanju</w:t>
      </w:r>
      <w:r w:rsidR="00A84DB6" w:rsidRPr="00285160">
        <w:rPr>
          <w:rFonts w:cs="Times New Roman"/>
          <w:szCs w:val="24"/>
          <w:lang w:val="sr-Latn-RS"/>
        </w:rPr>
        <w:t xml:space="preserve">, </w:t>
      </w:r>
      <w:r w:rsidRPr="00285160">
        <w:rPr>
          <w:rFonts w:cs="Times New Roman"/>
          <w:szCs w:val="24"/>
          <w:lang w:val="sr-Latn-RS"/>
        </w:rPr>
        <w:t>obezbeđuju</w:t>
      </w:r>
      <w:r w:rsidR="00A84DB6" w:rsidRPr="00285160">
        <w:rPr>
          <w:rFonts w:cs="Times New Roman"/>
          <w:szCs w:val="24"/>
          <w:lang w:val="sr-Latn-RS"/>
        </w:rPr>
        <w:t xml:space="preserve"> </w:t>
      </w:r>
      <w:r w:rsidRPr="00285160">
        <w:rPr>
          <w:rFonts w:cs="Times New Roman"/>
          <w:szCs w:val="24"/>
          <w:lang w:val="sr-Latn-RS"/>
        </w:rPr>
        <w:t>se</w:t>
      </w:r>
      <w:r w:rsidR="00A84DB6" w:rsidRPr="00285160">
        <w:rPr>
          <w:rFonts w:cs="Times New Roman"/>
          <w:szCs w:val="24"/>
          <w:lang w:val="sr-Latn-RS"/>
        </w:rPr>
        <w:t xml:space="preserve"> </w:t>
      </w:r>
      <w:r w:rsidRPr="00285160">
        <w:rPr>
          <w:rFonts w:cs="Times New Roman"/>
          <w:szCs w:val="24"/>
          <w:lang w:val="sr-Latn-RS"/>
        </w:rPr>
        <w:t>ugovori</w:t>
      </w:r>
      <w:r w:rsidR="00A84DB6" w:rsidRPr="00285160">
        <w:rPr>
          <w:rFonts w:cs="Times New Roman"/>
          <w:szCs w:val="24"/>
          <w:lang w:val="sr-Latn-RS"/>
        </w:rPr>
        <w:t xml:space="preserve"> </w:t>
      </w:r>
      <w:r w:rsidRPr="00285160">
        <w:rPr>
          <w:rFonts w:cs="Times New Roman"/>
          <w:szCs w:val="24"/>
          <w:lang w:val="sr-Latn-RS"/>
        </w:rPr>
        <w:t>sa</w:t>
      </w:r>
      <w:r w:rsidR="00A84DB6" w:rsidRPr="00285160">
        <w:rPr>
          <w:rFonts w:cs="Times New Roman"/>
          <w:szCs w:val="24"/>
          <w:lang w:val="sr-Latn-RS"/>
        </w:rPr>
        <w:t xml:space="preserve"> </w:t>
      </w:r>
      <w:r w:rsidRPr="00285160">
        <w:rPr>
          <w:rFonts w:cs="Times New Roman"/>
          <w:szCs w:val="24"/>
          <w:lang w:val="sr-Latn-RS"/>
        </w:rPr>
        <w:t>trećim</w:t>
      </w:r>
      <w:r w:rsidR="00A84DB6" w:rsidRPr="00285160">
        <w:rPr>
          <w:rFonts w:cs="Times New Roman"/>
          <w:szCs w:val="24"/>
          <w:lang w:val="sr-Latn-RS"/>
        </w:rPr>
        <w:t xml:space="preserve"> </w:t>
      </w:r>
      <w:r w:rsidRPr="00285160">
        <w:rPr>
          <w:rFonts w:cs="Times New Roman"/>
          <w:szCs w:val="24"/>
          <w:lang w:val="sr-Latn-RS"/>
        </w:rPr>
        <w:t>licima</w:t>
      </w:r>
      <w:r w:rsidR="00A84DB6" w:rsidRPr="00285160">
        <w:rPr>
          <w:rFonts w:cs="Times New Roman"/>
          <w:szCs w:val="24"/>
          <w:lang w:val="sr-Latn-RS"/>
        </w:rPr>
        <w:t xml:space="preserve">, </w:t>
      </w:r>
      <w:r w:rsidRPr="00285160">
        <w:rPr>
          <w:rFonts w:cs="Times New Roman"/>
          <w:szCs w:val="24"/>
          <w:lang w:val="sr-Latn-RS"/>
        </w:rPr>
        <w:t>kreira</w:t>
      </w:r>
      <w:r w:rsidR="00A84DB6" w:rsidRPr="00285160">
        <w:rPr>
          <w:rFonts w:cs="Times New Roman"/>
          <w:szCs w:val="24"/>
          <w:lang w:val="sr-Latn-RS"/>
        </w:rPr>
        <w:t xml:space="preserve">  </w:t>
      </w:r>
      <w:r w:rsidRPr="00285160">
        <w:rPr>
          <w:rFonts w:cs="Times New Roman"/>
          <w:szCs w:val="24"/>
          <w:lang w:val="sr-Latn-RS"/>
        </w:rPr>
        <w:t>se</w:t>
      </w:r>
      <w:r w:rsidR="00A84DB6" w:rsidRPr="00285160">
        <w:rPr>
          <w:rFonts w:cs="Times New Roman"/>
          <w:szCs w:val="24"/>
          <w:lang w:val="sr-Latn-RS"/>
        </w:rPr>
        <w:t xml:space="preserve"> </w:t>
      </w:r>
      <w:r w:rsidRPr="00285160">
        <w:rPr>
          <w:rFonts w:cs="Times New Roman"/>
          <w:szCs w:val="24"/>
          <w:lang w:val="sr-Latn-RS"/>
        </w:rPr>
        <w:t>program</w:t>
      </w:r>
      <w:r w:rsidR="00A84DB6" w:rsidRPr="00285160">
        <w:rPr>
          <w:rFonts w:cs="Times New Roman"/>
          <w:szCs w:val="24"/>
          <w:lang w:val="sr-Latn-RS"/>
        </w:rPr>
        <w:t xml:space="preserve"> </w:t>
      </w:r>
      <w:r w:rsidRPr="00285160">
        <w:rPr>
          <w:rFonts w:cs="Times New Roman"/>
          <w:szCs w:val="24"/>
          <w:lang w:val="sr-Latn-RS"/>
        </w:rPr>
        <w:t>putovanja</w:t>
      </w:r>
      <w:r w:rsidR="00A84DB6" w:rsidRPr="00285160">
        <w:rPr>
          <w:rFonts w:cs="Times New Roman"/>
          <w:szCs w:val="24"/>
          <w:lang w:val="sr-Latn-RS"/>
        </w:rPr>
        <w:t xml:space="preserve"> </w:t>
      </w:r>
      <w:r w:rsidRPr="00285160">
        <w:rPr>
          <w:rFonts w:cs="Times New Roman"/>
          <w:szCs w:val="24"/>
          <w:lang w:val="sr-Latn-RS"/>
        </w:rPr>
        <w:t>na</w:t>
      </w:r>
      <w:r w:rsidR="00A84DB6" w:rsidRPr="00285160">
        <w:rPr>
          <w:rFonts w:cs="Times New Roman"/>
          <w:szCs w:val="24"/>
          <w:lang w:val="sr-Latn-RS"/>
        </w:rPr>
        <w:t xml:space="preserve"> </w:t>
      </w:r>
      <w:r w:rsidRPr="00285160">
        <w:rPr>
          <w:rFonts w:cs="Times New Roman"/>
          <w:szCs w:val="24"/>
          <w:lang w:val="sr-Latn-RS"/>
        </w:rPr>
        <w:t>upit</w:t>
      </w:r>
      <w:r w:rsidR="00A84DB6" w:rsidRPr="00285160">
        <w:rPr>
          <w:rFonts w:cs="Times New Roman"/>
          <w:szCs w:val="24"/>
          <w:lang w:val="sr-Latn-RS"/>
        </w:rPr>
        <w:t xml:space="preserve"> </w:t>
      </w:r>
      <w:r w:rsidRPr="00285160">
        <w:rPr>
          <w:rFonts w:cs="Times New Roman"/>
          <w:szCs w:val="24"/>
          <w:lang w:val="sr-Latn-RS"/>
        </w:rPr>
        <w:t>i</w:t>
      </w:r>
      <w:r w:rsidR="00A84DB6" w:rsidRPr="00285160">
        <w:rPr>
          <w:rFonts w:cs="Times New Roman"/>
          <w:szCs w:val="24"/>
          <w:lang w:val="sr-Latn-RS"/>
        </w:rPr>
        <w:t xml:space="preserve"> </w:t>
      </w:r>
      <w:r w:rsidRPr="00285160">
        <w:rPr>
          <w:rFonts w:cs="Times New Roman"/>
          <w:szCs w:val="24"/>
          <w:lang w:val="sr-Latn-RS"/>
        </w:rPr>
        <w:t>unosi</w:t>
      </w:r>
      <w:r w:rsidR="00A84DB6" w:rsidRPr="00285160">
        <w:rPr>
          <w:rFonts w:cs="Times New Roman"/>
          <w:szCs w:val="24"/>
          <w:lang w:val="sr-Latn-RS"/>
        </w:rPr>
        <w:t xml:space="preserve"> </w:t>
      </w: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sekciju</w:t>
      </w:r>
      <w:r w:rsidR="00A84DB6" w:rsidRPr="00285160">
        <w:rPr>
          <w:rFonts w:cs="Times New Roman"/>
          <w:szCs w:val="24"/>
          <w:lang w:val="sr-Latn-RS"/>
        </w:rPr>
        <w:t xml:space="preserve"> „</w:t>
      </w:r>
      <w:r w:rsidRPr="00285160">
        <w:rPr>
          <w:rFonts w:cs="Times New Roman"/>
          <w:szCs w:val="24"/>
          <w:lang w:val="sr-Latn-RS"/>
        </w:rPr>
        <w:t>Evidencija</w:t>
      </w:r>
      <w:r w:rsidR="00A84DB6" w:rsidRPr="00285160">
        <w:rPr>
          <w:rFonts w:cs="Times New Roman"/>
          <w:szCs w:val="24"/>
          <w:lang w:val="sr-Latn-RS"/>
        </w:rPr>
        <w:t xml:space="preserve"> </w:t>
      </w:r>
      <w:r w:rsidRPr="00285160">
        <w:rPr>
          <w:rFonts w:cs="Times New Roman"/>
          <w:szCs w:val="24"/>
          <w:lang w:val="sr-Latn-RS"/>
        </w:rPr>
        <w:t>prodatih</w:t>
      </w:r>
      <w:r w:rsidR="00A84DB6" w:rsidRPr="00285160">
        <w:rPr>
          <w:rFonts w:cs="Times New Roman"/>
          <w:szCs w:val="24"/>
          <w:lang w:val="sr-Latn-RS"/>
        </w:rPr>
        <w:t xml:space="preserve"> </w:t>
      </w:r>
      <w:r w:rsidRPr="00285160">
        <w:rPr>
          <w:rFonts w:cs="Times New Roman"/>
          <w:szCs w:val="24"/>
          <w:lang w:val="sr-Latn-RS"/>
        </w:rPr>
        <w:t>putovanja</w:t>
      </w:r>
      <w:r w:rsidR="00A84DB6" w:rsidRPr="00285160">
        <w:rPr>
          <w:rFonts w:cs="Times New Roman"/>
          <w:szCs w:val="24"/>
          <w:lang w:val="sr-Latn-RS"/>
        </w:rPr>
        <w:t>“.</w:t>
      </w:r>
    </w:p>
    <w:p w14:paraId="44E16CC0" w14:textId="77777777" w:rsidR="00F45144" w:rsidRPr="00F45144" w:rsidRDefault="00F45144" w:rsidP="00F45144">
      <w:pPr>
        <w:spacing w:after="150"/>
        <w:rPr>
          <w:rFonts w:cs="Times New Roman"/>
          <w:szCs w:val="24"/>
          <w:u w:val="single"/>
          <w:lang w:val="sr-Latn-RS"/>
        </w:rPr>
      </w:pPr>
      <w:r w:rsidRPr="00F45144">
        <w:rPr>
          <w:rFonts w:cs="Times New Roman"/>
          <w:szCs w:val="24"/>
          <w:u w:val="single"/>
          <w:lang w:val="sr-Latn-RS"/>
        </w:rPr>
        <w:t>Pretraga programa putovanja</w:t>
      </w:r>
    </w:p>
    <w:p w14:paraId="1715E362" w14:textId="77777777" w:rsidR="00F45144" w:rsidRPr="00285160" w:rsidRDefault="00390DF1" w:rsidP="00F45144">
      <w:pPr>
        <w:spacing w:after="150"/>
        <w:rPr>
          <w:rFonts w:cs="Times New Roman"/>
          <w:szCs w:val="24"/>
          <w:lang w:val="sr-Latn-RS"/>
        </w:rPr>
      </w:pPr>
      <w:r>
        <w:rPr>
          <w:rFonts w:cs="Times New Roman"/>
          <w:szCs w:val="24"/>
          <w:lang w:val="sr-Latn-RS"/>
        </w:rPr>
        <w:lastRenderedPageBreak/>
        <w:t>N</w:t>
      </w:r>
      <w:r w:rsidRPr="00F45144">
        <w:rPr>
          <w:rFonts w:cs="Times New Roman"/>
          <w:szCs w:val="24"/>
          <w:lang w:val="sr-Latn-RS"/>
        </w:rPr>
        <w:t xml:space="preserve">ije </w:t>
      </w:r>
      <w:r w:rsidR="00F45144" w:rsidRPr="00F45144">
        <w:rPr>
          <w:rFonts w:cs="Times New Roman"/>
          <w:szCs w:val="24"/>
          <w:lang w:val="sr-Latn-RS"/>
        </w:rPr>
        <w:t>potrebno unositi sve kriterijume</w:t>
      </w:r>
      <w:r>
        <w:rPr>
          <w:rFonts w:cs="Times New Roman"/>
          <w:szCs w:val="24"/>
          <w:lang w:val="sr-Latn-RS"/>
        </w:rPr>
        <w:t>,</w:t>
      </w:r>
      <w:r w:rsidR="00F45144" w:rsidRPr="00F45144">
        <w:rPr>
          <w:rFonts w:cs="Times New Roman"/>
          <w:szCs w:val="24"/>
          <w:lang w:val="sr-Latn-RS"/>
        </w:rPr>
        <w:t xml:space="preserve"> pretraga može da se vrši po jednom od njih ili delom kriterijuma npr. kod programa putovanja unošenjem dela naziva putovanja – “Italija”. Preporuka je da se pretraga vrši po jednom kriterijumu</w:t>
      </w:r>
      <w:r>
        <w:rPr>
          <w:rFonts w:cs="Times New Roman"/>
          <w:szCs w:val="24"/>
          <w:lang w:val="sr-Latn-RS"/>
        </w:rPr>
        <w:t>.</w:t>
      </w:r>
    </w:p>
    <w:p w14:paraId="3DC0F414" w14:textId="77777777" w:rsidR="00A84DB6" w:rsidRPr="004F04B9" w:rsidRDefault="00A84DB6" w:rsidP="004F04B9">
      <w:pPr>
        <w:spacing w:after="150"/>
        <w:rPr>
          <w:rFonts w:cs="Times New Roman"/>
          <w:b/>
          <w:bCs/>
          <w:szCs w:val="24"/>
          <w:lang w:val="sr-Latn-RS"/>
        </w:rPr>
      </w:pPr>
    </w:p>
    <w:p w14:paraId="2E607610" w14:textId="77777777" w:rsidR="00AA3A80" w:rsidRPr="00CC44B1" w:rsidRDefault="005B2093" w:rsidP="00CC44B1">
      <w:pPr>
        <w:pStyle w:val="ListParagraph"/>
        <w:numPr>
          <w:ilvl w:val="0"/>
          <w:numId w:val="1"/>
        </w:numPr>
        <w:rPr>
          <w:rFonts w:cs="Times New Roman"/>
          <w:b/>
          <w:bCs/>
          <w:szCs w:val="24"/>
          <w:lang w:val="sr-Latn-RS"/>
        </w:rPr>
      </w:pPr>
      <w:r w:rsidRPr="00CC44B1">
        <w:rPr>
          <w:rFonts w:cs="Times New Roman"/>
          <w:b/>
          <w:bCs/>
          <w:szCs w:val="24"/>
          <w:lang w:val="sr-Latn-RS"/>
        </w:rPr>
        <w:t>Evidentiranje</w:t>
      </w:r>
      <w:r w:rsidR="00AA3A80" w:rsidRPr="00CC44B1">
        <w:rPr>
          <w:rFonts w:cs="Times New Roman"/>
          <w:b/>
          <w:bCs/>
          <w:szCs w:val="24"/>
          <w:lang w:val="sr-Latn-RS"/>
        </w:rPr>
        <w:t xml:space="preserve"> prodaj</w:t>
      </w:r>
      <w:r w:rsidRPr="00CC44B1">
        <w:rPr>
          <w:rFonts w:cs="Times New Roman"/>
          <w:b/>
          <w:bCs/>
          <w:szCs w:val="24"/>
          <w:lang w:val="sr-Latn-RS"/>
        </w:rPr>
        <w:t>e</w:t>
      </w:r>
      <w:r w:rsidR="00AA3A80" w:rsidRPr="00CC44B1">
        <w:rPr>
          <w:rFonts w:cs="Times New Roman"/>
          <w:b/>
          <w:bCs/>
          <w:szCs w:val="24"/>
          <w:lang w:val="sr-Latn-RS"/>
        </w:rPr>
        <w:t xml:space="preserve"> turističkog putovanja ukoliko</w:t>
      </w:r>
      <w:r w:rsidRPr="00CC44B1">
        <w:rPr>
          <w:rFonts w:cs="Times New Roman"/>
          <w:b/>
          <w:bCs/>
          <w:szCs w:val="24"/>
          <w:lang w:val="sr-Latn-RS"/>
        </w:rPr>
        <w:t xml:space="preserve"> se</w:t>
      </w:r>
      <w:r w:rsidR="00AA3A80" w:rsidRPr="00CC44B1">
        <w:rPr>
          <w:rFonts w:cs="Times New Roman"/>
          <w:b/>
          <w:bCs/>
          <w:szCs w:val="24"/>
          <w:lang w:val="sr-Latn-RS"/>
        </w:rPr>
        <w:t xml:space="preserve"> ne raspolaže svim neophodnim podacima o putnicima</w:t>
      </w:r>
      <w:r w:rsidR="004C1F77" w:rsidRPr="00CC44B1">
        <w:rPr>
          <w:rFonts w:cs="Times New Roman"/>
          <w:b/>
          <w:bCs/>
          <w:szCs w:val="24"/>
          <w:lang w:val="sr-Latn-RS"/>
        </w:rPr>
        <w:t xml:space="preserve"> – evidentiranje predevidencije</w:t>
      </w:r>
    </w:p>
    <w:p w14:paraId="459E12A3" w14:textId="77777777" w:rsidR="00AA3A80" w:rsidRPr="00CC44B1" w:rsidRDefault="00AA3A80" w:rsidP="00CC44B1">
      <w:pPr>
        <w:rPr>
          <w:rFonts w:cs="Times New Roman"/>
          <w:szCs w:val="24"/>
          <w:lang w:val="sr-Latn-RS"/>
        </w:rPr>
      </w:pPr>
      <w:r w:rsidRPr="00CC44B1">
        <w:rPr>
          <w:rFonts w:cs="Times New Roman"/>
          <w:szCs w:val="24"/>
          <w:lang w:val="sr-Latn-RS"/>
        </w:rPr>
        <w:t>Svaka turistička agencija, i organizator putovanja i posrednik u prodaji turističkog</w:t>
      </w:r>
      <w:r w:rsidR="003B78AD" w:rsidRPr="00CC44B1">
        <w:rPr>
          <w:rFonts w:cs="Times New Roman"/>
          <w:szCs w:val="24"/>
          <w:lang w:val="sr-Latn-RS"/>
        </w:rPr>
        <w:t xml:space="preserve"> putovanja</w:t>
      </w:r>
      <w:r w:rsidRPr="00CC44B1">
        <w:rPr>
          <w:rFonts w:cs="Times New Roman"/>
          <w:szCs w:val="24"/>
          <w:lang w:val="sr-Latn-RS"/>
        </w:rPr>
        <w:t>, dužne su da u okviru centralnog informacionog sistema vrše evidenciju svakog prodatog putovanja, pa tako i turističkog putovanja koje je ugovoreno bez poznavanja tačnog broja putnika i njihovog identiteta (</w:t>
      </w:r>
      <w:r w:rsidRPr="00CC44B1">
        <w:rPr>
          <w:rFonts w:cs="Times New Roman"/>
          <w:szCs w:val="24"/>
          <w:u w:val="single"/>
          <w:lang w:val="sr-Latn-RS"/>
        </w:rPr>
        <w:t>kongresni turizam, konferencije, školske ekskurzije..</w:t>
      </w:r>
      <w:r w:rsidRPr="00CC44B1">
        <w:rPr>
          <w:rFonts w:cs="Times New Roman"/>
          <w:szCs w:val="24"/>
          <w:lang w:val="sr-Latn-RS"/>
        </w:rPr>
        <w:t>.). Takva vrsta evidencije ugovorenog putovanja vrši se u okviru forme</w:t>
      </w:r>
      <w:r w:rsidRPr="00524D66">
        <w:rPr>
          <w:rFonts w:cs="Times New Roman"/>
          <w:szCs w:val="24"/>
          <w:lang w:val="sr-Latn-RS"/>
        </w:rPr>
        <w:t xml:space="preserve"> Predevidencija</w:t>
      </w:r>
      <w:r w:rsidRPr="00CC44B1">
        <w:rPr>
          <w:rFonts w:cs="Times New Roman"/>
          <w:szCs w:val="24"/>
          <w:lang w:val="sr-Latn-RS"/>
        </w:rPr>
        <w:t xml:space="preserve"> prodatih putovanja. </w:t>
      </w:r>
    </w:p>
    <w:p w14:paraId="5C3DD459" w14:textId="77777777" w:rsidR="00AA3A80" w:rsidRPr="00CC44B1" w:rsidRDefault="00AA3A80" w:rsidP="00CC44B1">
      <w:pPr>
        <w:rPr>
          <w:rFonts w:cs="Times New Roman"/>
          <w:szCs w:val="24"/>
          <w:lang w:val="sr-Latn-RS"/>
        </w:rPr>
      </w:pPr>
      <w:r w:rsidRPr="00CC44B1">
        <w:rPr>
          <w:rFonts w:cs="Times New Roman"/>
          <w:szCs w:val="24"/>
          <w:lang w:val="sr-Latn-RS"/>
        </w:rPr>
        <w:t xml:space="preserve">U trenutku kada turistička agencija raspolaže svim neophodnim podacima </w:t>
      </w:r>
      <w:r w:rsidR="00AF3E87">
        <w:rPr>
          <w:rFonts w:cs="Times New Roman"/>
          <w:szCs w:val="24"/>
          <w:lang w:val="sr-Latn-RS"/>
        </w:rPr>
        <w:t>CIS</w:t>
      </w:r>
      <w:r w:rsidRPr="00CC44B1">
        <w:rPr>
          <w:rFonts w:cs="Times New Roman"/>
          <w:szCs w:val="24"/>
          <w:lang w:val="sr-Latn-RS"/>
        </w:rPr>
        <w:t xml:space="preserve"> na formi Predevidencija prodaje putovanja nudi akciju „Generiši evidenciju prodaje“ kad je potrebno uneti podatke o putnicima i konačnu cenu ugovorenog putovanja. </w:t>
      </w:r>
    </w:p>
    <w:p w14:paraId="4B085211" w14:textId="77777777" w:rsidR="00AA3A80" w:rsidRPr="00CC44B1" w:rsidRDefault="00AA3A80" w:rsidP="00CC44B1">
      <w:pPr>
        <w:rPr>
          <w:rFonts w:cs="Times New Roman"/>
          <w:szCs w:val="24"/>
          <w:lang w:val="sr-Latn-RS"/>
        </w:rPr>
      </w:pPr>
      <w:r w:rsidRPr="00CC44B1">
        <w:rPr>
          <w:rFonts w:cs="Times New Roman"/>
          <w:szCs w:val="24"/>
          <w:lang w:val="sr-Latn-RS"/>
        </w:rPr>
        <w:t>Nakon unosa predevidencije prodatog turističkog putovanja u CIS-u se od visine prometa vrši zauzeće iznosa prodajne cene tog turističkog putovanja.</w:t>
      </w:r>
    </w:p>
    <w:p w14:paraId="19413A0F" w14:textId="77777777" w:rsidR="004C1F77" w:rsidRPr="00CC44B1" w:rsidRDefault="003B78AD" w:rsidP="00CC44B1">
      <w:pPr>
        <w:rPr>
          <w:rFonts w:cs="Times New Roman"/>
          <w:szCs w:val="24"/>
          <w:lang w:val="sr-Cyrl-RS"/>
        </w:rPr>
      </w:pPr>
      <w:r w:rsidRPr="00CC44B1">
        <w:rPr>
          <w:rFonts w:cs="Times New Roman"/>
          <w:szCs w:val="24"/>
          <w:lang w:val="sr-Latn-RS"/>
        </w:rPr>
        <w:t>Takođe, turističk</w:t>
      </w:r>
      <w:r w:rsidR="000C7BD7">
        <w:rPr>
          <w:rFonts w:cs="Times New Roman"/>
          <w:szCs w:val="24"/>
          <w:lang w:val="sr-Latn-RS"/>
        </w:rPr>
        <w:t>a</w:t>
      </w:r>
      <w:r w:rsidRPr="00CC44B1">
        <w:rPr>
          <w:rFonts w:cs="Times New Roman"/>
          <w:szCs w:val="24"/>
          <w:lang w:val="sr-Latn-RS"/>
        </w:rPr>
        <w:t xml:space="preserve"> </w:t>
      </w:r>
      <w:r w:rsidR="00CF126A" w:rsidRPr="00CC44B1">
        <w:rPr>
          <w:rFonts w:cs="Times New Roman"/>
          <w:szCs w:val="24"/>
          <w:lang w:val="sr-Cyrl-RS"/>
        </w:rPr>
        <w:t>agencij</w:t>
      </w:r>
      <w:r w:rsidR="000C7BD7">
        <w:rPr>
          <w:rFonts w:cs="Times New Roman"/>
          <w:szCs w:val="24"/>
          <w:lang w:val="sr-Latn-RS"/>
        </w:rPr>
        <w:t>a</w:t>
      </w:r>
      <w:r w:rsidR="004C1F77" w:rsidRPr="00CC44B1">
        <w:rPr>
          <w:rFonts w:cs="Times New Roman"/>
          <w:szCs w:val="24"/>
          <w:lang w:val="sr-Cyrl-RS"/>
        </w:rPr>
        <w:t xml:space="preserve"> koja je unela predevidenciju će imati mogućnost da stornira predevidentiranu prodaju putovanja </w:t>
      </w:r>
      <w:r w:rsidR="000C7BD7">
        <w:rPr>
          <w:rFonts w:cs="Times New Roman"/>
          <w:szCs w:val="24"/>
          <w:lang w:val="sr-Latn-RS"/>
        </w:rPr>
        <w:t>dok je</w:t>
      </w:r>
      <w:r w:rsidR="004C1F77" w:rsidRPr="00CC44B1">
        <w:rPr>
          <w:rFonts w:cs="Times New Roman"/>
          <w:szCs w:val="24"/>
          <w:lang w:val="sr-Cyrl-RS"/>
        </w:rPr>
        <w:t xml:space="preserve"> u statusu „Validna“ i „Odobrena“ klikom na akciju „Storniraj“.</w:t>
      </w:r>
    </w:p>
    <w:p w14:paraId="765D09CB" w14:textId="77777777" w:rsidR="004C1F77" w:rsidRPr="00CC44B1" w:rsidRDefault="000C7BD7" w:rsidP="00CC44B1">
      <w:pPr>
        <w:rPr>
          <w:rFonts w:cs="Times New Roman"/>
          <w:szCs w:val="24"/>
          <w:lang w:val="sr-Cyrl-RS"/>
        </w:rPr>
      </w:pPr>
      <w:r>
        <w:rPr>
          <w:rFonts w:cs="Times New Roman"/>
          <w:szCs w:val="24"/>
          <w:lang w:val="sr-Latn-RS"/>
        </w:rPr>
        <w:t>A</w:t>
      </w:r>
      <w:r w:rsidR="004C1F77" w:rsidRPr="00CC44B1">
        <w:rPr>
          <w:rFonts w:cs="Times New Roman"/>
          <w:szCs w:val="24"/>
          <w:lang w:val="sr-Cyrl-RS"/>
        </w:rPr>
        <w:t>gencij</w:t>
      </w:r>
      <w:r>
        <w:rPr>
          <w:rFonts w:cs="Times New Roman"/>
          <w:szCs w:val="24"/>
          <w:lang w:val="sr-Latn-RS"/>
        </w:rPr>
        <w:t>i</w:t>
      </w:r>
      <w:r w:rsidR="004C1F77" w:rsidRPr="00CC44B1">
        <w:rPr>
          <w:rFonts w:cs="Times New Roman"/>
          <w:szCs w:val="24"/>
          <w:lang w:val="sr-Cyrl-RS"/>
        </w:rPr>
        <w:t xml:space="preserve"> koji je une</w:t>
      </w:r>
      <w:r>
        <w:rPr>
          <w:rFonts w:cs="Times New Roman"/>
          <w:szCs w:val="24"/>
          <w:lang w:val="sr-Latn-RS"/>
        </w:rPr>
        <w:t>la</w:t>
      </w:r>
      <w:r w:rsidR="004C1F77" w:rsidRPr="00CC44B1">
        <w:rPr>
          <w:rFonts w:cs="Times New Roman"/>
          <w:szCs w:val="24"/>
          <w:lang w:val="sr-Cyrl-RS"/>
        </w:rPr>
        <w:t xml:space="preserve"> predevidenciju prodaje turističkog putovanja </w:t>
      </w:r>
      <w:r w:rsidR="003B78AD" w:rsidRPr="00CC44B1">
        <w:rPr>
          <w:rFonts w:cs="Times New Roman"/>
          <w:szCs w:val="24"/>
          <w:lang w:val="sr-Latn-RS"/>
        </w:rPr>
        <w:t xml:space="preserve">je dostupna opcija </w:t>
      </w:r>
      <w:r w:rsidR="003B78AD" w:rsidRPr="00524D66">
        <w:rPr>
          <w:rFonts w:cs="Times New Roman"/>
          <w:szCs w:val="24"/>
          <w:lang w:val="sr-Latn-RS"/>
        </w:rPr>
        <w:t xml:space="preserve">storniranja </w:t>
      </w:r>
      <w:r w:rsidR="004C1F77" w:rsidRPr="00524D66">
        <w:rPr>
          <w:rFonts w:cs="Times New Roman"/>
          <w:szCs w:val="24"/>
          <w:lang w:val="sr-Cyrl-RS"/>
        </w:rPr>
        <w:t>do datuma početka putovanja</w:t>
      </w:r>
      <w:r w:rsidR="004C1F77" w:rsidRPr="00CC44B1">
        <w:rPr>
          <w:rFonts w:cs="Times New Roman"/>
          <w:szCs w:val="24"/>
          <w:lang w:val="sr-Cyrl-RS"/>
        </w:rPr>
        <w:t xml:space="preserve">. Od datuma početka putovanja, pa na dalјe ova akcija </w:t>
      </w:r>
      <w:r w:rsidR="00F45144">
        <w:rPr>
          <w:rFonts w:cs="Times New Roman"/>
          <w:szCs w:val="24"/>
          <w:lang w:val="sr-Latn-RS"/>
        </w:rPr>
        <w:t>nije</w:t>
      </w:r>
      <w:r w:rsidR="004C1F77" w:rsidRPr="00CC44B1">
        <w:rPr>
          <w:rFonts w:cs="Times New Roman"/>
          <w:szCs w:val="24"/>
          <w:lang w:val="sr-Cyrl-RS"/>
        </w:rPr>
        <w:t xml:space="preserve"> </w:t>
      </w:r>
      <w:r w:rsidR="00F45144">
        <w:rPr>
          <w:rFonts w:cs="Times New Roman"/>
          <w:szCs w:val="24"/>
          <w:lang w:val="sr-Latn-RS"/>
        </w:rPr>
        <w:t xml:space="preserve">dostupna. </w:t>
      </w:r>
      <w:r w:rsidR="004C1F77" w:rsidRPr="00CC44B1">
        <w:rPr>
          <w:rFonts w:cs="Times New Roman"/>
          <w:szCs w:val="24"/>
          <w:lang w:val="sr-Cyrl-RS"/>
        </w:rPr>
        <w:t xml:space="preserve"> </w:t>
      </w:r>
    </w:p>
    <w:p w14:paraId="6A4DA15C" w14:textId="77777777" w:rsidR="004C1F77" w:rsidRPr="00CC44B1" w:rsidRDefault="004C1F77" w:rsidP="00CC44B1">
      <w:pPr>
        <w:rPr>
          <w:rFonts w:cs="Times New Roman"/>
          <w:szCs w:val="24"/>
          <w:lang w:val="sr-Cyrl-RS"/>
        </w:rPr>
      </w:pPr>
      <w:r w:rsidRPr="00CC44B1">
        <w:rPr>
          <w:rFonts w:cs="Times New Roman"/>
          <w:szCs w:val="24"/>
          <w:lang w:val="sr-Cyrl-RS"/>
        </w:rPr>
        <w:t xml:space="preserve">Pokretanjem akcije storniranja sistem automatski </w:t>
      </w:r>
      <w:r w:rsidRPr="00524D66">
        <w:rPr>
          <w:rFonts w:cs="Times New Roman"/>
          <w:bCs/>
          <w:szCs w:val="24"/>
          <w:lang w:val="sr-Cyrl-RS"/>
        </w:rPr>
        <w:t>vraća za</w:t>
      </w:r>
      <w:r w:rsidR="00AF3E87">
        <w:rPr>
          <w:rFonts w:cs="Times New Roman"/>
          <w:bCs/>
          <w:szCs w:val="24"/>
          <w:lang w:val="sr-Latn-RS"/>
        </w:rPr>
        <w:t>uzeti</w:t>
      </w:r>
      <w:r w:rsidRPr="00524D66">
        <w:rPr>
          <w:rFonts w:cs="Times New Roman"/>
          <w:bCs/>
          <w:szCs w:val="24"/>
          <w:lang w:val="sr-Cyrl-RS"/>
        </w:rPr>
        <w:t xml:space="preserve"> nivo visine prometa</w:t>
      </w:r>
      <w:r w:rsidRPr="00CC44B1">
        <w:rPr>
          <w:rFonts w:cs="Times New Roman"/>
          <w:szCs w:val="24"/>
          <w:lang w:val="sr-Cyrl-RS"/>
        </w:rPr>
        <w:t xml:space="preserve"> na koji se ta predevidencija prodaje turističkog putovanja odnosila.</w:t>
      </w:r>
    </w:p>
    <w:p w14:paraId="3F3446ED" w14:textId="77777777" w:rsidR="004A50F9" w:rsidRPr="00CC44B1" w:rsidRDefault="003B78AD" w:rsidP="00CC44B1">
      <w:pPr>
        <w:rPr>
          <w:rFonts w:cs="Times New Roman"/>
          <w:szCs w:val="24"/>
          <w:lang w:val="sr-Latn-RS"/>
        </w:rPr>
      </w:pPr>
      <w:r w:rsidRPr="00CC44B1">
        <w:rPr>
          <w:rFonts w:cs="Times New Roman"/>
          <w:szCs w:val="24"/>
          <w:lang w:val="sr-Latn-RS"/>
        </w:rPr>
        <w:t>Važno je napomenuti i da ponovna</w:t>
      </w:r>
      <w:r w:rsidR="004C1F77" w:rsidRPr="00CC44B1">
        <w:rPr>
          <w:rFonts w:cs="Times New Roman"/>
          <w:szCs w:val="24"/>
          <w:lang w:val="sr-Latn-RS"/>
        </w:rPr>
        <w:t xml:space="preserve"> </w:t>
      </w:r>
      <w:r w:rsidRPr="00CC44B1">
        <w:rPr>
          <w:rFonts w:cs="Times New Roman"/>
          <w:szCs w:val="24"/>
          <w:lang w:val="sr-Latn-RS"/>
        </w:rPr>
        <w:t>kalkulacija</w:t>
      </w:r>
      <w:r w:rsidR="004C1F77" w:rsidRPr="00CC44B1">
        <w:rPr>
          <w:rFonts w:cs="Times New Roman"/>
          <w:szCs w:val="24"/>
          <w:lang w:val="sr-Latn-RS"/>
        </w:rPr>
        <w:t xml:space="preserve"> </w:t>
      </w:r>
      <w:r w:rsidRPr="00CC44B1">
        <w:rPr>
          <w:rFonts w:cs="Times New Roman"/>
          <w:szCs w:val="24"/>
          <w:lang w:val="sr-Latn-RS"/>
        </w:rPr>
        <w:t>za</w:t>
      </w:r>
      <w:r w:rsidR="004C1F77" w:rsidRPr="00CC44B1">
        <w:rPr>
          <w:rFonts w:cs="Times New Roman"/>
          <w:szCs w:val="24"/>
          <w:lang w:val="sr-Latn-RS"/>
        </w:rPr>
        <w:t xml:space="preserve"> </w:t>
      </w:r>
      <w:r w:rsidRPr="00CC44B1">
        <w:rPr>
          <w:rFonts w:cs="Times New Roman"/>
          <w:szCs w:val="24"/>
          <w:lang w:val="sr-Latn-RS"/>
        </w:rPr>
        <w:t>zauzeće</w:t>
      </w:r>
      <w:r w:rsidR="004C1F77" w:rsidRPr="00CC44B1">
        <w:rPr>
          <w:rFonts w:cs="Times New Roman"/>
          <w:szCs w:val="24"/>
          <w:lang w:val="sr-Latn-RS"/>
        </w:rPr>
        <w:t xml:space="preserve"> </w:t>
      </w:r>
      <w:r w:rsidRPr="00CC44B1">
        <w:rPr>
          <w:rFonts w:cs="Times New Roman"/>
          <w:szCs w:val="24"/>
          <w:lang w:val="sr-Latn-RS"/>
        </w:rPr>
        <w:t>visine</w:t>
      </w:r>
      <w:r w:rsidR="004C1F77" w:rsidRPr="00CC44B1">
        <w:rPr>
          <w:rFonts w:cs="Times New Roman"/>
          <w:szCs w:val="24"/>
          <w:lang w:val="sr-Latn-RS"/>
        </w:rPr>
        <w:t xml:space="preserve"> </w:t>
      </w:r>
      <w:r w:rsidRPr="00CC44B1">
        <w:rPr>
          <w:rFonts w:cs="Times New Roman"/>
          <w:szCs w:val="24"/>
          <w:lang w:val="sr-Latn-RS"/>
        </w:rPr>
        <w:t>prometa</w:t>
      </w:r>
      <w:r w:rsidR="004C1F77" w:rsidRPr="00CC44B1">
        <w:rPr>
          <w:rFonts w:cs="Times New Roman"/>
          <w:szCs w:val="24"/>
          <w:lang w:val="sr-Latn-RS"/>
        </w:rPr>
        <w:t xml:space="preserve"> </w:t>
      </w:r>
      <w:r w:rsidRPr="00CC44B1">
        <w:rPr>
          <w:rFonts w:cs="Times New Roman"/>
          <w:szCs w:val="24"/>
          <w:lang w:val="sr-Latn-RS"/>
        </w:rPr>
        <w:t>na</w:t>
      </w:r>
      <w:r w:rsidR="004C1F77" w:rsidRPr="00CC44B1">
        <w:rPr>
          <w:rFonts w:cs="Times New Roman"/>
          <w:szCs w:val="24"/>
          <w:lang w:val="sr-Latn-RS"/>
        </w:rPr>
        <w:t xml:space="preserve"> </w:t>
      </w:r>
      <w:r w:rsidRPr="00CC44B1">
        <w:rPr>
          <w:rFonts w:cs="Times New Roman"/>
          <w:szCs w:val="24"/>
          <w:lang w:val="sr-Latn-RS"/>
        </w:rPr>
        <w:t>evidenciji</w:t>
      </w:r>
      <w:r w:rsidR="004C1F77" w:rsidRPr="00CC44B1">
        <w:rPr>
          <w:rFonts w:cs="Times New Roman"/>
          <w:szCs w:val="24"/>
          <w:lang w:val="sr-Latn-RS"/>
        </w:rPr>
        <w:t xml:space="preserve"> </w:t>
      </w:r>
      <w:r w:rsidRPr="00CC44B1">
        <w:rPr>
          <w:rFonts w:cs="Times New Roman"/>
          <w:szCs w:val="24"/>
          <w:lang w:val="sr-Latn-RS"/>
        </w:rPr>
        <w:t>znači</w:t>
      </w:r>
      <w:r w:rsidR="004C1F77" w:rsidRPr="00CC44B1">
        <w:rPr>
          <w:rFonts w:cs="Times New Roman"/>
          <w:szCs w:val="24"/>
          <w:lang w:val="sr-Latn-RS"/>
        </w:rPr>
        <w:t xml:space="preserve"> </w:t>
      </w:r>
      <w:r w:rsidRPr="00CC44B1">
        <w:rPr>
          <w:rFonts w:cs="Times New Roman"/>
          <w:szCs w:val="24"/>
          <w:lang w:val="sr-Latn-RS"/>
        </w:rPr>
        <w:t>da</w:t>
      </w:r>
      <w:r w:rsidR="004C1F77" w:rsidRPr="00CC44B1">
        <w:rPr>
          <w:rFonts w:cs="Times New Roman"/>
          <w:szCs w:val="24"/>
          <w:lang w:val="sr-Latn-RS"/>
        </w:rPr>
        <w:t xml:space="preserve"> </w:t>
      </w:r>
      <w:r w:rsidRPr="00CC44B1">
        <w:rPr>
          <w:rFonts w:cs="Times New Roman"/>
          <w:szCs w:val="24"/>
          <w:lang w:val="sr-Latn-RS"/>
        </w:rPr>
        <w:t>neće</w:t>
      </w:r>
      <w:r w:rsidR="004C1F77" w:rsidRPr="00CC44B1">
        <w:rPr>
          <w:rFonts w:cs="Times New Roman"/>
          <w:szCs w:val="24"/>
          <w:lang w:val="sr-Latn-RS"/>
        </w:rPr>
        <w:t xml:space="preserve"> </w:t>
      </w:r>
      <w:r w:rsidRPr="00CC44B1">
        <w:rPr>
          <w:rFonts w:cs="Times New Roman"/>
          <w:szCs w:val="24"/>
          <w:lang w:val="sr-Latn-RS"/>
        </w:rPr>
        <w:t>biti</w:t>
      </w:r>
      <w:r w:rsidR="004C1F77" w:rsidRPr="00CC44B1">
        <w:rPr>
          <w:rFonts w:cs="Times New Roman"/>
          <w:szCs w:val="24"/>
          <w:lang w:val="sr-Latn-RS"/>
        </w:rPr>
        <w:t xml:space="preserve"> </w:t>
      </w:r>
      <w:r w:rsidRPr="00CC44B1">
        <w:rPr>
          <w:rFonts w:cs="Times New Roman"/>
          <w:szCs w:val="24"/>
          <w:lang w:val="sr-Latn-RS"/>
        </w:rPr>
        <w:t>istovremeno</w:t>
      </w:r>
      <w:r w:rsidR="004C1F77" w:rsidRPr="00CC44B1">
        <w:rPr>
          <w:rFonts w:cs="Times New Roman"/>
          <w:szCs w:val="24"/>
          <w:lang w:val="sr-Latn-RS"/>
        </w:rPr>
        <w:t xml:space="preserve"> </w:t>
      </w:r>
      <w:r w:rsidRPr="00CC44B1">
        <w:rPr>
          <w:rFonts w:cs="Times New Roman"/>
          <w:szCs w:val="24"/>
          <w:lang w:val="sr-Latn-RS"/>
        </w:rPr>
        <w:t>dva</w:t>
      </w:r>
      <w:r w:rsidR="004C1F77" w:rsidRPr="00CC44B1">
        <w:rPr>
          <w:rFonts w:cs="Times New Roman"/>
          <w:szCs w:val="24"/>
          <w:lang w:val="sr-Latn-RS"/>
        </w:rPr>
        <w:t xml:space="preserve"> </w:t>
      </w:r>
      <w:r w:rsidRPr="00CC44B1">
        <w:rPr>
          <w:rFonts w:cs="Times New Roman"/>
          <w:szCs w:val="24"/>
          <w:lang w:val="sr-Latn-RS"/>
        </w:rPr>
        <w:t>puta</w:t>
      </w:r>
      <w:r w:rsidR="004C1F77" w:rsidRPr="00CC44B1">
        <w:rPr>
          <w:rFonts w:cs="Times New Roman"/>
          <w:szCs w:val="24"/>
          <w:lang w:val="sr-Latn-RS"/>
        </w:rPr>
        <w:t xml:space="preserve"> </w:t>
      </w:r>
      <w:r w:rsidRPr="00CC44B1">
        <w:rPr>
          <w:rFonts w:cs="Times New Roman"/>
          <w:szCs w:val="24"/>
          <w:lang w:val="sr-Latn-RS"/>
        </w:rPr>
        <w:t>zauzeta</w:t>
      </w:r>
      <w:r w:rsidR="004C1F77" w:rsidRPr="00CC44B1">
        <w:rPr>
          <w:rFonts w:cs="Times New Roman"/>
          <w:szCs w:val="24"/>
          <w:lang w:val="sr-Latn-RS"/>
        </w:rPr>
        <w:t xml:space="preserve"> </w:t>
      </w:r>
      <w:r w:rsidRPr="00CC44B1">
        <w:rPr>
          <w:rFonts w:cs="Times New Roman"/>
          <w:szCs w:val="24"/>
          <w:lang w:val="sr-Latn-RS"/>
        </w:rPr>
        <w:t>visina</w:t>
      </w:r>
      <w:r w:rsidR="004C1F77" w:rsidRPr="00CC44B1">
        <w:rPr>
          <w:rFonts w:cs="Times New Roman"/>
          <w:szCs w:val="24"/>
          <w:lang w:val="sr-Latn-RS"/>
        </w:rPr>
        <w:t xml:space="preserve"> </w:t>
      </w:r>
      <w:r w:rsidRPr="00CC44B1">
        <w:rPr>
          <w:rFonts w:cs="Times New Roman"/>
          <w:szCs w:val="24"/>
          <w:lang w:val="sr-Latn-RS"/>
        </w:rPr>
        <w:t>prometa</w:t>
      </w:r>
      <w:r w:rsidR="004C1F77" w:rsidRPr="00CC44B1">
        <w:rPr>
          <w:rFonts w:cs="Times New Roman"/>
          <w:szCs w:val="24"/>
          <w:lang w:val="sr-Latn-RS"/>
        </w:rPr>
        <w:t xml:space="preserve"> </w:t>
      </w:r>
      <w:r w:rsidRPr="00CC44B1">
        <w:rPr>
          <w:rFonts w:cs="Times New Roman"/>
          <w:szCs w:val="24"/>
          <w:lang w:val="sr-Latn-RS"/>
        </w:rPr>
        <w:t>i</w:t>
      </w:r>
      <w:r w:rsidR="004C1F77" w:rsidRPr="00CC44B1">
        <w:rPr>
          <w:rFonts w:cs="Times New Roman"/>
          <w:szCs w:val="24"/>
          <w:lang w:val="sr-Latn-RS"/>
        </w:rPr>
        <w:t xml:space="preserve"> </w:t>
      </w:r>
      <w:r w:rsidRPr="00CC44B1">
        <w:rPr>
          <w:rFonts w:cs="Times New Roman"/>
          <w:szCs w:val="24"/>
          <w:lang w:val="sr-Latn-RS"/>
        </w:rPr>
        <w:t>po</w:t>
      </w:r>
      <w:r w:rsidR="004C1F77" w:rsidRPr="00CC44B1">
        <w:rPr>
          <w:rFonts w:cs="Times New Roman"/>
          <w:szCs w:val="24"/>
          <w:lang w:val="sr-Latn-RS"/>
        </w:rPr>
        <w:t xml:space="preserve"> </w:t>
      </w:r>
      <w:r w:rsidRPr="00CC44B1">
        <w:rPr>
          <w:rFonts w:cs="Times New Roman"/>
          <w:szCs w:val="24"/>
          <w:lang w:val="sr-Latn-RS"/>
        </w:rPr>
        <w:t>osnovu</w:t>
      </w:r>
      <w:r w:rsidR="004C1F77" w:rsidRPr="00CC44B1">
        <w:rPr>
          <w:rFonts w:cs="Times New Roman"/>
          <w:szCs w:val="24"/>
          <w:lang w:val="sr-Latn-RS"/>
        </w:rPr>
        <w:t xml:space="preserve"> </w:t>
      </w:r>
      <w:r w:rsidRPr="00CC44B1">
        <w:rPr>
          <w:rFonts w:cs="Times New Roman"/>
          <w:szCs w:val="24"/>
          <w:lang w:val="sr-Latn-RS"/>
        </w:rPr>
        <w:t>predevidencije</w:t>
      </w:r>
      <w:r w:rsidR="004C1F77" w:rsidRPr="00CC44B1">
        <w:rPr>
          <w:rFonts w:cs="Times New Roman"/>
          <w:szCs w:val="24"/>
          <w:lang w:val="sr-Latn-RS"/>
        </w:rPr>
        <w:t xml:space="preserve"> </w:t>
      </w:r>
      <w:r w:rsidRPr="00CC44B1">
        <w:rPr>
          <w:rFonts w:cs="Times New Roman"/>
          <w:szCs w:val="24"/>
          <w:lang w:val="sr-Latn-RS"/>
        </w:rPr>
        <w:t>i</w:t>
      </w:r>
      <w:r w:rsidR="004C1F77" w:rsidRPr="00CC44B1">
        <w:rPr>
          <w:rFonts w:cs="Times New Roman"/>
          <w:szCs w:val="24"/>
          <w:lang w:val="sr-Latn-RS"/>
        </w:rPr>
        <w:t xml:space="preserve"> </w:t>
      </w:r>
      <w:r w:rsidRPr="00CC44B1">
        <w:rPr>
          <w:rFonts w:cs="Times New Roman"/>
          <w:szCs w:val="24"/>
          <w:lang w:val="sr-Latn-RS"/>
        </w:rPr>
        <w:t>po</w:t>
      </w:r>
      <w:r w:rsidR="004C1F77" w:rsidRPr="00CC44B1">
        <w:rPr>
          <w:rFonts w:cs="Times New Roman"/>
          <w:szCs w:val="24"/>
          <w:lang w:val="sr-Latn-RS"/>
        </w:rPr>
        <w:t xml:space="preserve"> </w:t>
      </w:r>
      <w:r w:rsidRPr="00CC44B1">
        <w:rPr>
          <w:rFonts w:cs="Times New Roman"/>
          <w:szCs w:val="24"/>
          <w:lang w:val="sr-Latn-RS"/>
        </w:rPr>
        <w:t>osnovu</w:t>
      </w:r>
      <w:r w:rsidR="004C1F77" w:rsidRPr="00CC44B1">
        <w:rPr>
          <w:rFonts w:cs="Times New Roman"/>
          <w:szCs w:val="24"/>
          <w:lang w:val="sr-Latn-RS"/>
        </w:rPr>
        <w:t xml:space="preserve"> </w:t>
      </w:r>
      <w:r w:rsidRPr="00CC44B1">
        <w:rPr>
          <w:rFonts w:cs="Times New Roman"/>
          <w:szCs w:val="24"/>
          <w:lang w:val="sr-Latn-RS"/>
        </w:rPr>
        <w:t>evidencije</w:t>
      </w:r>
      <w:r w:rsidR="004C1F77" w:rsidRPr="00CC44B1">
        <w:rPr>
          <w:rFonts w:cs="Times New Roman"/>
          <w:szCs w:val="24"/>
          <w:lang w:val="sr-Latn-RS"/>
        </w:rPr>
        <w:t xml:space="preserve"> </w:t>
      </w:r>
      <w:r w:rsidRPr="00CC44B1">
        <w:rPr>
          <w:rFonts w:cs="Times New Roman"/>
          <w:szCs w:val="24"/>
          <w:lang w:val="sr-Latn-RS"/>
        </w:rPr>
        <w:t>za</w:t>
      </w:r>
      <w:r w:rsidR="004C1F77" w:rsidRPr="00CC44B1">
        <w:rPr>
          <w:rFonts w:cs="Times New Roman"/>
          <w:szCs w:val="24"/>
          <w:lang w:val="sr-Latn-RS"/>
        </w:rPr>
        <w:t xml:space="preserve"> </w:t>
      </w:r>
      <w:r w:rsidRPr="00CC44B1">
        <w:rPr>
          <w:rFonts w:cs="Times New Roman"/>
          <w:szCs w:val="24"/>
          <w:lang w:val="sr-Latn-RS"/>
        </w:rPr>
        <w:t>isto</w:t>
      </w:r>
      <w:r w:rsidR="004C1F77" w:rsidRPr="00CC44B1">
        <w:rPr>
          <w:rFonts w:cs="Times New Roman"/>
          <w:szCs w:val="24"/>
          <w:lang w:val="sr-Latn-RS"/>
        </w:rPr>
        <w:t xml:space="preserve"> </w:t>
      </w:r>
      <w:r w:rsidRPr="00CC44B1">
        <w:rPr>
          <w:rFonts w:cs="Times New Roman"/>
          <w:szCs w:val="24"/>
          <w:lang w:val="sr-Latn-RS"/>
        </w:rPr>
        <w:t>putovanje</w:t>
      </w:r>
      <w:r w:rsidR="004C1F77" w:rsidRPr="00CC44B1">
        <w:rPr>
          <w:rFonts w:cs="Times New Roman"/>
          <w:szCs w:val="24"/>
          <w:lang w:val="sr-Latn-RS"/>
        </w:rPr>
        <w:t xml:space="preserve">. </w:t>
      </w:r>
      <w:r w:rsidRPr="00CC44B1">
        <w:rPr>
          <w:rFonts w:cs="Times New Roman"/>
          <w:szCs w:val="24"/>
          <w:lang w:val="sr-Latn-RS"/>
        </w:rPr>
        <w:t>Tačnije</w:t>
      </w:r>
      <w:r w:rsidR="004C1F77" w:rsidRPr="00CC44B1">
        <w:rPr>
          <w:rFonts w:cs="Times New Roman"/>
          <w:szCs w:val="24"/>
          <w:lang w:val="sr-Latn-RS"/>
        </w:rPr>
        <w:t xml:space="preserve">, </w:t>
      </w:r>
      <w:r w:rsidR="000C7BD7">
        <w:rPr>
          <w:rFonts w:cs="Times New Roman"/>
          <w:szCs w:val="24"/>
          <w:lang w:val="sr-Latn-RS"/>
        </w:rPr>
        <w:t>prelaskom predevidencije u evidenciju  sistem zauzima</w:t>
      </w:r>
      <w:r w:rsidR="004C1F77" w:rsidRPr="00CC44B1">
        <w:rPr>
          <w:rFonts w:cs="Times New Roman"/>
          <w:szCs w:val="24"/>
          <w:lang w:val="sr-Latn-RS"/>
        </w:rPr>
        <w:t xml:space="preserve"> </w:t>
      </w:r>
      <w:r w:rsidR="000C7BD7">
        <w:rPr>
          <w:rFonts w:cs="Times New Roman"/>
          <w:szCs w:val="24"/>
          <w:lang w:val="sr-Latn-RS"/>
        </w:rPr>
        <w:t xml:space="preserve"> </w:t>
      </w:r>
      <w:r w:rsidR="004C1F77" w:rsidRPr="00CC44B1">
        <w:rPr>
          <w:rFonts w:cs="Times New Roman"/>
          <w:szCs w:val="24"/>
          <w:lang w:val="sr-Latn-RS"/>
        </w:rPr>
        <w:t xml:space="preserve"> </w:t>
      </w:r>
      <w:r w:rsidRPr="00CC44B1">
        <w:rPr>
          <w:rFonts w:cs="Times New Roman"/>
          <w:szCs w:val="24"/>
          <w:lang w:val="sr-Latn-RS"/>
        </w:rPr>
        <w:t>visin</w:t>
      </w:r>
      <w:r w:rsidR="000C7BD7">
        <w:rPr>
          <w:rFonts w:cs="Times New Roman"/>
          <w:szCs w:val="24"/>
          <w:lang w:val="sr-Latn-RS"/>
        </w:rPr>
        <w:t>u</w:t>
      </w:r>
      <w:r w:rsidR="004C1F77" w:rsidRPr="00CC44B1">
        <w:rPr>
          <w:rFonts w:cs="Times New Roman"/>
          <w:szCs w:val="24"/>
          <w:lang w:val="sr-Latn-RS"/>
        </w:rPr>
        <w:t xml:space="preserve"> </w:t>
      </w:r>
      <w:r w:rsidRPr="00CC44B1">
        <w:rPr>
          <w:rFonts w:cs="Times New Roman"/>
          <w:szCs w:val="24"/>
          <w:lang w:val="sr-Latn-RS"/>
        </w:rPr>
        <w:t>prometa</w:t>
      </w:r>
      <w:r w:rsidR="004C1F77" w:rsidRPr="00CC44B1">
        <w:rPr>
          <w:rFonts w:cs="Times New Roman"/>
          <w:szCs w:val="24"/>
          <w:lang w:val="sr-Latn-RS"/>
        </w:rPr>
        <w:t xml:space="preserve"> </w:t>
      </w:r>
      <w:r w:rsidR="000C7BD7">
        <w:rPr>
          <w:rFonts w:cs="Times New Roman"/>
          <w:szCs w:val="24"/>
          <w:lang w:val="sr-Latn-RS"/>
        </w:rPr>
        <w:t>po unetoj</w:t>
      </w:r>
      <w:r w:rsidR="004C1F77" w:rsidRPr="00CC44B1">
        <w:rPr>
          <w:rFonts w:cs="Times New Roman"/>
          <w:szCs w:val="24"/>
          <w:lang w:val="sr-Latn-RS"/>
        </w:rPr>
        <w:t xml:space="preserve"> </w:t>
      </w:r>
      <w:r w:rsidRPr="00CC44B1">
        <w:rPr>
          <w:rFonts w:cs="Times New Roman"/>
          <w:szCs w:val="24"/>
          <w:lang w:val="sr-Latn-RS"/>
        </w:rPr>
        <w:t>evidencij</w:t>
      </w:r>
      <w:r w:rsidR="000C7BD7">
        <w:rPr>
          <w:rFonts w:cs="Times New Roman"/>
          <w:szCs w:val="24"/>
          <w:lang w:val="sr-Latn-RS"/>
        </w:rPr>
        <w:t>i i ista se ni u kom slučaju ne du</w:t>
      </w:r>
      <w:r w:rsidR="00AD369C">
        <w:rPr>
          <w:rFonts w:cs="Times New Roman"/>
          <w:szCs w:val="24"/>
          <w:lang w:val="sr-Latn-RS"/>
        </w:rPr>
        <w:t>p</w:t>
      </w:r>
      <w:r w:rsidR="000C7BD7">
        <w:rPr>
          <w:rFonts w:cs="Times New Roman"/>
          <w:szCs w:val="24"/>
          <w:lang w:val="sr-Latn-RS"/>
        </w:rPr>
        <w:t>lira.</w:t>
      </w:r>
    </w:p>
    <w:p w14:paraId="5391B947" w14:textId="77777777" w:rsidR="004C1F77" w:rsidRPr="00CC44B1" w:rsidRDefault="003B78AD" w:rsidP="00CC44B1">
      <w:pPr>
        <w:rPr>
          <w:rFonts w:cs="Times New Roman"/>
          <w:szCs w:val="24"/>
          <w:lang w:val="sr-Cyrl-RS"/>
        </w:rPr>
      </w:pPr>
      <w:r w:rsidRPr="00CC44B1">
        <w:rPr>
          <w:rFonts w:cs="Times New Roman"/>
          <w:szCs w:val="24"/>
          <w:lang w:val="sr-Cyrl-RS"/>
        </w:rPr>
        <w:t>Akcija</w:t>
      </w:r>
      <w:r w:rsidR="000C7BD7">
        <w:rPr>
          <w:rFonts w:cs="Times New Roman"/>
          <w:szCs w:val="24"/>
          <w:lang w:val="sr-Latn-RS"/>
        </w:rPr>
        <w:t xml:space="preserve"> prevođenja</w:t>
      </w:r>
      <w:r w:rsidR="004C1F77" w:rsidRPr="00CC44B1">
        <w:rPr>
          <w:rFonts w:cs="Times New Roman"/>
          <w:szCs w:val="24"/>
          <w:lang w:val="sr-Cyrl-RS"/>
        </w:rPr>
        <w:t xml:space="preserve"> </w:t>
      </w:r>
      <w:r w:rsidR="000C7BD7">
        <w:rPr>
          <w:rFonts w:cs="Times New Roman"/>
          <w:szCs w:val="24"/>
          <w:lang w:val="sr-Latn-RS"/>
        </w:rPr>
        <w:t>(</w:t>
      </w:r>
      <w:r w:rsidRPr="00CC44B1">
        <w:rPr>
          <w:rFonts w:cs="Times New Roman"/>
          <w:szCs w:val="24"/>
          <w:lang w:val="sr-Cyrl-RS"/>
        </w:rPr>
        <w:t>generisanja</w:t>
      </w:r>
      <w:r w:rsidR="000C7BD7">
        <w:rPr>
          <w:rFonts w:cs="Times New Roman"/>
          <w:szCs w:val="24"/>
          <w:lang w:val="sr-Latn-RS"/>
        </w:rPr>
        <w:t>) predevidencije u</w:t>
      </w:r>
      <w:r w:rsidR="004C1F77" w:rsidRPr="00CC44B1">
        <w:rPr>
          <w:rFonts w:cs="Times New Roman"/>
          <w:szCs w:val="24"/>
          <w:lang w:val="sr-Cyrl-RS"/>
        </w:rPr>
        <w:t xml:space="preserve"> </w:t>
      </w:r>
      <w:r w:rsidR="000C7BD7">
        <w:rPr>
          <w:rFonts w:cs="Times New Roman"/>
          <w:szCs w:val="24"/>
          <w:lang w:val="sr-Cyrl-RS"/>
        </w:rPr>
        <w:t>evidenci</w:t>
      </w:r>
      <w:r w:rsidR="00AD369C">
        <w:rPr>
          <w:rFonts w:cs="Times New Roman"/>
          <w:szCs w:val="24"/>
          <w:lang w:val="sr-Latn-RS"/>
        </w:rPr>
        <w:t>j</w:t>
      </w:r>
      <w:r w:rsidR="000C7BD7">
        <w:rPr>
          <w:rFonts w:cs="Times New Roman"/>
          <w:szCs w:val="24"/>
          <w:lang w:val="sr-Cyrl-RS"/>
        </w:rPr>
        <w:t>u</w:t>
      </w:r>
      <w:r w:rsidR="004C1F77" w:rsidRPr="00CC44B1">
        <w:rPr>
          <w:rFonts w:cs="Times New Roman"/>
          <w:szCs w:val="24"/>
          <w:lang w:val="sr-Cyrl-RS"/>
        </w:rPr>
        <w:t xml:space="preserve"> </w:t>
      </w:r>
      <w:r w:rsidRPr="00CC44B1">
        <w:rPr>
          <w:rFonts w:cs="Times New Roman"/>
          <w:szCs w:val="24"/>
          <w:lang w:val="sr-Cyrl-RS"/>
        </w:rPr>
        <w:t>dostupna</w:t>
      </w:r>
      <w:r w:rsidR="004C1F77" w:rsidRPr="00CC44B1">
        <w:rPr>
          <w:rFonts w:cs="Times New Roman"/>
          <w:szCs w:val="24"/>
          <w:lang w:val="sr-Cyrl-RS"/>
        </w:rPr>
        <w:t xml:space="preserve"> </w:t>
      </w:r>
      <w:r w:rsidRPr="00CC44B1">
        <w:rPr>
          <w:rFonts w:cs="Times New Roman"/>
          <w:szCs w:val="24"/>
          <w:lang w:val="sr-Cyrl-RS"/>
        </w:rPr>
        <w:t>je</w:t>
      </w:r>
      <w:r w:rsidR="004C1F77" w:rsidRPr="00CC44B1">
        <w:rPr>
          <w:rFonts w:cs="Times New Roman"/>
          <w:szCs w:val="24"/>
          <w:lang w:val="sr-Cyrl-RS"/>
        </w:rPr>
        <w:t xml:space="preserve"> </w:t>
      </w:r>
      <w:r w:rsidRPr="00CC44B1">
        <w:rPr>
          <w:rFonts w:cs="Times New Roman"/>
          <w:szCs w:val="24"/>
          <w:lang w:val="sr-Cyrl-RS"/>
        </w:rPr>
        <w:t>korisniku</w:t>
      </w:r>
      <w:r w:rsidR="004C1F77" w:rsidRPr="00CC44B1">
        <w:rPr>
          <w:rFonts w:cs="Times New Roman"/>
          <w:szCs w:val="24"/>
          <w:lang w:val="sr-Cyrl-RS"/>
        </w:rPr>
        <w:t xml:space="preserve"> </w:t>
      </w:r>
      <w:r w:rsidRPr="00CC44B1">
        <w:rPr>
          <w:rFonts w:cs="Times New Roman"/>
          <w:szCs w:val="24"/>
          <w:lang w:val="sr-Cyrl-RS"/>
        </w:rPr>
        <w:t>sve</w:t>
      </w:r>
      <w:r w:rsidR="004C1F77" w:rsidRPr="00CC44B1">
        <w:rPr>
          <w:rFonts w:cs="Times New Roman"/>
          <w:szCs w:val="24"/>
          <w:lang w:val="sr-Cyrl-RS"/>
        </w:rPr>
        <w:t xml:space="preserve"> </w:t>
      </w:r>
      <w:r w:rsidRPr="00CC44B1">
        <w:rPr>
          <w:rFonts w:cs="Times New Roman"/>
          <w:szCs w:val="24"/>
          <w:lang w:val="sr-Cyrl-RS"/>
        </w:rPr>
        <w:t>do</w:t>
      </w:r>
      <w:r w:rsidR="004C1F77" w:rsidRPr="00CC44B1">
        <w:rPr>
          <w:rFonts w:cs="Times New Roman"/>
          <w:szCs w:val="24"/>
          <w:lang w:val="sr-Cyrl-RS"/>
        </w:rPr>
        <w:t xml:space="preserve"> </w:t>
      </w:r>
      <w:r w:rsidRPr="00CC44B1">
        <w:rPr>
          <w:rFonts w:cs="Times New Roman"/>
          <w:szCs w:val="24"/>
          <w:lang w:val="sr-Cyrl-RS"/>
        </w:rPr>
        <w:t>datuma</w:t>
      </w:r>
      <w:r w:rsidR="004C1F77" w:rsidRPr="00CC44B1">
        <w:rPr>
          <w:rFonts w:cs="Times New Roman"/>
          <w:szCs w:val="24"/>
          <w:lang w:val="sr-Cyrl-RS"/>
        </w:rPr>
        <w:t xml:space="preserve"> </w:t>
      </w:r>
      <w:r w:rsidRPr="00CC44B1">
        <w:rPr>
          <w:rFonts w:cs="Times New Roman"/>
          <w:szCs w:val="24"/>
          <w:lang w:val="sr-Cyrl-RS"/>
        </w:rPr>
        <w:t>početka</w:t>
      </w:r>
      <w:r w:rsidR="004C1F77" w:rsidRPr="00CC44B1">
        <w:rPr>
          <w:rFonts w:cs="Times New Roman"/>
          <w:szCs w:val="24"/>
          <w:lang w:val="sr-Cyrl-RS"/>
        </w:rPr>
        <w:t xml:space="preserve"> </w:t>
      </w:r>
      <w:r w:rsidRPr="00CC44B1">
        <w:rPr>
          <w:rFonts w:cs="Times New Roman"/>
          <w:szCs w:val="24"/>
          <w:lang w:val="sr-Cyrl-RS"/>
        </w:rPr>
        <w:t>putovanja</w:t>
      </w:r>
      <w:r w:rsidR="004C1F77" w:rsidRPr="00CC44B1">
        <w:rPr>
          <w:rFonts w:cs="Times New Roman"/>
          <w:szCs w:val="24"/>
          <w:lang w:val="sr-Cyrl-RS"/>
        </w:rPr>
        <w:t xml:space="preserve">, </w:t>
      </w:r>
      <w:r w:rsidRPr="00CC44B1">
        <w:rPr>
          <w:rFonts w:cs="Times New Roman"/>
          <w:szCs w:val="24"/>
          <w:lang w:val="sr-Cyrl-RS"/>
        </w:rPr>
        <w:t>uklјučujući</w:t>
      </w:r>
      <w:r w:rsidR="004C1F77" w:rsidRPr="00CC44B1">
        <w:rPr>
          <w:rFonts w:cs="Times New Roman"/>
          <w:szCs w:val="24"/>
          <w:lang w:val="sr-Cyrl-RS"/>
        </w:rPr>
        <w:t xml:space="preserve"> </w:t>
      </w:r>
      <w:r w:rsidRPr="00CC44B1">
        <w:rPr>
          <w:rFonts w:cs="Times New Roman"/>
          <w:szCs w:val="24"/>
          <w:lang w:val="sr-Cyrl-RS"/>
        </w:rPr>
        <w:t>i</w:t>
      </w:r>
      <w:r w:rsidR="004C1F77" w:rsidRPr="00CC44B1">
        <w:rPr>
          <w:rFonts w:cs="Times New Roman"/>
          <w:szCs w:val="24"/>
          <w:lang w:val="sr-Cyrl-RS"/>
        </w:rPr>
        <w:t xml:space="preserve"> </w:t>
      </w:r>
      <w:r w:rsidRPr="00CC44B1">
        <w:rPr>
          <w:rFonts w:cs="Times New Roman"/>
          <w:szCs w:val="24"/>
          <w:lang w:val="sr-Cyrl-RS"/>
        </w:rPr>
        <w:t>taj</w:t>
      </w:r>
      <w:r w:rsidR="004C1F77" w:rsidRPr="00CC44B1">
        <w:rPr>
          <w:rFonts w:cs="Times New Roman"/>
          <w:szCs w:val="24"/>
          <w:lang w:val="sr-Cyrl-RS"/>
        </w:rPr>
        <w:t xml:space="preserve"> </w:t>
      </w:r>
      <w:r w:rsidRPr="00CC44B1">
        <w:rPr>
          <w:rFonts w:cs="Times New Roman"/>
          <w:szCs w:val="24"/>
          <w:lang w:val="sr-Cyrl-RS"/>
        </w:rPr>
        <w:t>datum</w:t>
      </w:r>
      <w:r w:rsidR="004C1F77" w:rsidRPr="00CC44B1">
        <w:rPr>
          <w:rFonts w:cs="Times New Roman"/>
          <w:szCs w:val="24"/>
          <w:lang w:val="sr-Cyrl-RS"/>
        </w:rPr>
        <w:t>.</w:t>
      </w:r>
    </w:p>
    <w:p w14:paraId="187DC810" w14:textId="77777777" w:rsidR="000B7F2D" w:rsidRPr="00CC44B1" w:rsidRDefault="000B7F2D" w:rsidP="00CC44B1">
      <w:pPr>
        <w:pStyle w:val="ListParagraph"/>
        <w:numPr>
          <w:ilvl w:val="0"/>
          <w:numId w:val="1"/>
        </w:numPr>
        <w:rPr>
          <w:rFonts w:cs="Times New Roman"/>
          <w:b/>
          <w:bCs/>
          <w:szCs w:val="24"/>
          <w:lang w:val="sr-Latn-RS"/>
        </w:rPr>
      </w:pPr>
      <w:r w:rsidRPr="00CC44B1">
        <w:rPr>
          <w:rFonts w:cs="Times New Roman"/>
          <w:b/>
          <w:bCs/>
          <w:szCs w:val="24"/>
          <w:lang w:val="sr-Latn-RS"/>
        </w:rPr>
        <w:t>Zauzeće visine prometa</w:t>
      </w:r>
    </w:p>
    <w:p w14:paraId="2C70DD8A" w14:textId="77777777" w:rsidR="000B7F2D" w:rsidRPr="00CC44B1" w:rsidRDefault="000B7F2D" w:rsidP="00CC44B1">
      <w:pPr>
        <w:spacing w:after="150"/>
        <w:rPr>
          <w:rFonts w:cs="Times New Roman"/>
          <w:szCs w:val="24"/>
        </w:rPr>
      </w:pPr>
      <w:r w:rsidRPr="00CC44B1">
        <w:rPr>
          <w:rFonts w:cs="Times New Roman"/>
          <w:color w:val="000000"/>
          <w:szCs w:val="24"/>
        </w:rPr>
        <w:t>Nakon unosa evidencije, odnosno predevidencije prodatog turističkog putovanja u CIS-u se od visine prometa vrši zauzeće iznosa prodajne cene turističkog putovanja.</w:t>
      </w:r>
    </w:p>
    <w:p w14:paraId="00EFB4CE" w14:textId="77777777" w:rsidR="000B7F2D" w:rsidRPr="00CC44B1" w:rsidRDefault="000B7F2D" w:rsidP="00CC44B1">
      <w:pPr>
        <w:spacing w:after="150"/>
        <w:rPr>
          <w:rFonts w:cs="Times New Roman"/>
          <w:szCs w:val="24"/>
        </w:rPr>
      </w:pPr>
      <w:r w:rsidRPr="00CC44B1">
        <w:rPr>
          <w:rFonts w:cs="Times New Roman"/>
          <w:color w:val="000000"/>
          <w:szCs w:val="24"/>
        </w:rPr>
        <w:t>U slučaju dostizanja punog iznosa visine prometa, CIS-a onemogućava dalјu prodaju turističkih putovanja.</w:t>
      </w:r>
    </w:p>
    <w:p w14:paraId="06F7E2C2" w14:textId="77777777" w:rsidR="00B1684E" w:rsidRDefault="000B7F2D" w:rsidP="00CC44B1">
      <w:pPr>
        <w:spacing w:after="150"/>
        <w:rPr>
          <w:rFonts w:cs="Times New Roman"/>
          <w:color w:val="000000"/>
          <w:szCs w:val="24"/>
        </w:rPr>
      </w:pPr>
      <w:r w:rsidRPr="00B1684E">
        <w:rPr>
          <w:rFonts w:cs="Times New Roman"/>
          <w:color w:val="000000"/>
          <w:szCs w:val="24"/>
        </w:rPr>
        <w:t>Nakon realizacije turističkog putovanja, po povratku putnika na odredište i unošenjem izdatog propisanog računa u CIS, iznos zauzetih sredstava se oslobađa.</w:t>
      </w:r>
      <w:r w:rsidR="00B1684E">
        <w:rPr>
          <w:rFonts w:cs="Times New Roman"/>
          <w:color w:val="000000"/>
          <w:szCs w:val="24"/>
        </w:rPr>
        <w:t xml:space="preserve"> </w:t>
      </w:r>
    </w:p>
    <w:p w14:paraId="6EC2EE7D" w14:textId="77777777" w:rsidR="000B7F2D" w:rsidRPr="00CC44B1" w:rsidRDefault="00B1684E" w:rsidP="00CC44B1">
      <w:pPr>
        <w:spacing w:after="150"/>
        <w:rPr>
          <w:rFonts w:cs="Times New Roman"/>
          <w:szCs w:val="24"/>
        </w:rPr>
      </w:pPr>
      <w:r>
        <w:rPr>
          <w:rFonts w:cs="Times New Roman"/>
          <w:color w:val="000000"/>
          <w:szCs w:val="24"/>
        </w:rPr>
        <w:lastRenderedPageBreak/>
        <w:t>Napomena: p</w:t>
      </w:r>
      <w:r w:rsidRPr="00B1684E">
        <w:rPr>
          <w:rFonts w:cs="Times New Roman"/>
          <w:color w:val="000000"/>
          <w:szCs w:val="24"/>
        </w:rPr>
        <w:t xml:space="preserve">otrebno je dva dana da se oslobodi visina </w:t>
      </w:r>
      <w:proofErr w:type="gramStart"/>
      <w:r w:rsidRPr="00B1684E">
        <w:rPr>
          <w:rFonts w:cs="Times New Roman"/>
          <w:color w:val="000000"/>
          <w:szCs w:val="24"/>
        </w:rPr>
        <w:t>prometa</w:t>
      </w:r>
      <w:r>
        <w:rPr>
          <w:rFonts w:cs="Times New Roman"/>
          <w:color w:val="000000"/>
          <w:szCs w:val="24"/>
        </w:rPr>
        <w:t xml:space="preserve">  (</w:t>
      </w:r>
      <w:proofErr w:type="gramEnd"/>
      <w:r>
        <w:rPr>
          <w:rFonts w:cs="Times New Roman"/>
          <w:color w:val="000000"/>
          <w:szCs w:val="24"/>
        </w:rPr>
        <w:t>u</w:t>
      </w:r>
      <w:r w:rsidRPr="00B1684E">
        <w:rPr>
          <w:rFonts w:cs="Times New Roman"/>
          <w:color w:val="000000"/>
          <w:szCs w:val="24"/>
        </w:rPr>
        <w:t>koliko je npr</w:t>
      </w:r>
      <w:r>
        <w:rPr>
          <w:rFonts w:cs="Times New Roman"/>
          <w:color w:val="000000"/>
          <w:szCs w:val="24"/>
        </w:rPr>
        <w:t>.</w:t>
      </w:r>
      <w:r w:rsidRPr="00B1684E">
        <w:rPr>
          <w:rFonts w:cs="Times New Roman"/>
          <w:color w:val="000000"/>
          <w:szCs w:val="24"/>
        </w:rPr>
        <w:t xml:space="preserve"> datum završetka putovanja 10.11. zauzeta visina prometa bi se oslobađala 12.11. (</w:t>
      </w:r>
      <w:proofErr w:type="gramStart"/>
      <w:r w:rsidRPr="00B1684E">
        <w:rPr>
          <w:rFonts w:cs="Times New Roman"/>
          <w:color w:val="000000"/>
          <w:szCs w:val="24"/>
        </w:rPr>
        <w:t>prekosutra)  u</w:t>
      </w:r>
      <w:proofErr w:type="gramEnd"/>
      <w:r w:rsidRPr="00B1684E">
        <w:rPr>
          <w:rFonts w:cs="Times New Roman"/>
          <w:color w:val="000000"/>
          <w:szCs w:val="24"/>
        </w:rPr>
        <w:t xml:space="preserve"> 1 ujutru.</w:t>
      </w:r>
    </w:p>
    <w:p w14:paraId="474417BA" w14:textId="77777777" w:rsidR="0095334D" w:rsidRDefault="000B7F2D" w:rsidP="0095334D">
      <w:pPr>
        <w:spacing w:after="150"/>
        <w:rPr>
          <w:rFonts w:cs="Times New Roman"/>
          <w:color w:val="000000"/>
          <w:szCs w:val="24"/>
        </w:rPr>
      </w:pPr>
      <w:r w:rsidRPr="00CC44B1">
        <w:rPr>
          <w:rFonts w:cs="Times New Roman"/>
          <w:color w:val="000000"/>
          <w:szCs w:val="24"/>
        </w:rPr>
        <w:t xml:space="preserve">U slučaju otkaza turističkog putovanja organizator putovanja to turističko putovanje stornira u CIS-u, </w:t>
      </w:r>
      <w:proofErr w:type="gramStart"/>
      <w:r w:rsidRPr="00CC44B1">
        <w:rPr>
          <w:rFonts w:cs="Times New Roman"/>
          <w:color w:val="000000"/>
          <w:szCs w:val="24"/>
        </w:rPr>
        <w:t>a</w:t>
      </w:r>
      <w:proofErr w:type="gramEnd"/>
      <w:r w:rsidRPr="00CC44B1">
        <w:rPr>
          <w:rFonts w:cs="Times New Roman"/>
          <w:color w:val="000000"/>
          <w:szCs w:val="24"/>
        </w:rPr>
        <w:t xml:space="preserve"> iznos zauzetih sredstava se oslobađa.</w:t>
      </w:r>
      <w:r w:rsidR="0095334D">
        <w:rPr>
          <w:rFonts w:cs="Times New Roman"/>
          <w:color w:val="000000"/>
          <w:szCs w:val="24"/>
        </w:rPr>
        <w:t xml:space="preserve"> </w:t>
      </w:r>
    </w:p>
    <w:p w14:paraId="1A4F026E" w14:textId="77777777" w:rsidR="00333E18" w:rsidRPr="0095334D" w:rsidRDefault="00333E18" w:rsidP="0095334D">
      <w:pPr>
        <w:pStyle w:val="ListParagraph"/>
        <w:numPr>
          <w:ilvl w:val="0"/>
          <w:numId w:val="1"/>
        </w:numPr>
        <w:spacing w:after="150"/>
        <w:rPr>
          <w:rFonts w:cs="Times New Roman"/>
          <w:b/>
          <w:bCs/>
          <w:szCs w:val="24"/>
          <w:lang w:val="sr-Latn-RS"/>
        </w:rPr>
      </w:pPr>
      <w:r w:rsidRPr="0095334D">
        <w:rPr>
          <w:rFonts w:cs="Times New Roman"/>
          <w:b/>
          <w:bCs/>
          <w:szCs w:val="24"/>
          <w:lang w:val="sr-Latn-RS"/>
        </w:rPr>
        <w:t>Storniranje evidencije prodatog putovanja</w:t>
      </w:r>
    </w:p>
    <w:p w14:paraId="641CF0DA" w14:textId="77777777" w:rsidR="00333E18" w:rsidRPr="00CC44B1" w:rsidRDefault="00333E18" w:rsidP="00CC44B1">
      <w:pPr>
        <w:rPr>
          <w:rFonts w:cs="Times New Roman"/>
          <w:szCs w:val="24"/>
          <w:lang w:val="sr-Latn-RS"/>
        </w:rPr>
      </w:pPr>
      <w:r w:rsidRPr="00CC44B1">
        <w:rPr>
          <w:rFonts w:cs="Times New Roman"/>
          <w:szCs w:val="24"/>
          <w:lang w:val="sr-Latn-RS"/>
        </w:rPr>
        <w:t xml:space="preserve">Turistička agencija koja je evidentirala prodaju ima mogućnost da stornira evidentiranu prodaju putovanja </w:t>
      </w:r>
      <w:r w:rsidR="00ED7C88">
        <w:rPr>
          <w:rFonts w:cs="Times New Roman"/>
          <w:szCs w:val="24"/>
          <w:lang w:val="sr-Latn-RS"/>
        </w:rPr>
        <w:t>dok je</w:t>
      </w:r>
      <w:r w:rsidRPr="00CC44B1">
        <w:rPr>
          <w:rFonts w:cs="Times New Roman"/>
          <w:szCs w:val="24"/>
          <w:lang w:val="sr-Latn-RS"/>
        </w:rPr>
        <w:t xml:space="preserve"> u statusu „Validna“, „Odobrena“ ili „Odštampana“, odabirom  akcije „Storniraj“. Akcija storniranja evidencije prodatih turističkih dostupna je do dana početka putovanja.  Pokretanjem akcije storniranja </w:t>
      </w:r>
      <w:r w:rsidRPr="00ED7C88">
        <w:rPr>
          <w:rFonts w:cs="Times New Roman"/>
          <w:szCs w:val="24"/>
          <w:lang w:val="sr-Latn-RS"/>
        </w:rPr>
        <w:t xml:space="preserve">sistem automatski </w:t>
      </w:r>
      <w:r w:rsidR="00ED7C88" w:rsidRPr="00ED7C88">
        <w:rPr>
          <w:rFonts w:cs="Times New Roman"/>
          <w:szCs w:val="24"/>
          <w:lang w:val="sr-Latn-RS"/>
        </w:rPr>
        <w:t xml:space="preserve">oslobađa zauzetu </w:t>
      </w:r>
      <w:r w:rsidRPr="00ED7C88">
        <w:rPr>
          <w:rFonts w:cs="Times New Roman"/>
          <w:szCs w:val="24"/>
          <w:lang w:val="sr-Latn-RS"/>
        </w:rPr>
        <w:t>visin</w:t>
      </w:r>
      <w:r w:rsidR="00ED7C88" w:rsidRPr="00ED7C88">
        <w:rPr>
          <w:rFonts w:cs="Times New Roman"/>
          <w:szCs w:val="24"/>
          <w:lang w:val="sr-Latn-RS"/>
        </w:rPr>
        <w:t>u</w:t>
      </w:r>
      <w:r w:rsidRPr="00ED7C88">
        <w:rPr>
          <w:rFonts w:cs="Times New Roman"/>
          <w:szCs w:val="24"/>
          <w:lang w:val="sr-Latn-RS"/>
        </w:rPr>
        <w:t xml:space="preserve"> prometa</w:t>
      </w:r>
      <w:r w:rsidR="00E70966">
        <w:rPr>
          <w:rFonts w:cs="Times New Roman"/>
          <w:szCs w:val="24"/>
          <w:lang w:val="sr-Latn-RS"/>
        </w:rPr>
        <w:t xml:space="preserve">. </w:t>
      </w:r>
    </w:p>
    <w:p w14:paraId="4550D28E" w14:textId="77777777" w:rsidR="00B757B6" w:rsidRPr="00CF126A" w:rsidRDefault="00333E18" w:rsidP="00CC44B1">
      <w:pPr>
        <w:rPr>
          <w:rFonts w:cs="Times New Roman"/>
          <w:strike/>
          <w:szCs w:val="24"/>
          <w:lang w:val="sr-Latn-RS"/>
        </w:rPr>
      </w:pPr>
      <w:r w:rsidRPr="00ED7C88">
        <w:rPr>
          <w:rFonts w:cs="Times New Roman"/>
          <w:szCs w:val="24"/>
          <w:lang w:val="sr-Latn-RS"/>
        </w:rPr>
        <w:t xml:space="preserve">Nakon odabira razloga za storniranje evidencije prodaje turističkog putovanja prikazuje </w:t>
      </w:r>
      <w:r w:rsidR="00E70966">
        <w:rPr>
          <w:rFonts w:cs="Times New Roman"/>
          <w:szCs w:val="24"/>
          <w:lang w:val="sr-Latn-RS"/>
        </w:rPr>
        <w:t xml:space="preserve">se </w:t>
      </w:r>
      <w:r w:rsidRPr="00ED7C88">
        <w:rPr>
          <w:rFonts w:cs="Times New Roman"/>
          <w:szCs w:val="24"/>
          <w:lang w:val="sr-Latn-RS"/>
        </w:rPr>
        <w:t>poruk</w:t>
      </w:r>
      <w:r w:rsidR="00E70966">
        <w:rPr>
          <w:rFonts w:cs="Times New Roman"/>
          <w:szCs w:val="24"/>
          <w:lang w:val="sr-Latn-RS"/>
        </w:rPr>
        <w:t>a</w:t>
      </w:r>
      <w:r w:rsidRPr="00ED7C88">
        <w:rPr>
          <w:rFonts w:cs="Times New Roman"/>
          <w:szCs w:val="24"/>
          <w:lang w:val="sr-Latn-RS"/>
        </w:rPr>
        <w:t xml:space="preserve"> „Da li želite da kopirate podatke na novu evidenciju?“.</w:t>
      </w:r>
      <w:r w:rsidR="00EB29F9" w:rsidRPr="00ED7C88">
        <w:rPr>
          <w:rFonts w:cs="Times New Roman"/>
          <w:szCs w:val="24"/>
          <w:lang w:val="sr-Latn-RS"/>
        </w:rPr>
        <w:t xml:space="preserve">  Ukoliko korisnik potvrdi, sistem otvara novu stranicu Evidencije prodaje turističkog putovanja i prenosi sve prethodno unete podatke</w:t>
      </w:r>
      <w:r w:rsidR="00ED7C88" w:rsidRPr="00ED7C88">
        <w:rPr>
          <w:rFonts w:cs="Times New Roman"/>
          <w:szCs w:val="24"/>
          <w:lang w:val="sr-Latn-RS"/>
        </w:rPr>
        <w:t xml:space="preserve"> sa stornirane</w:t>
      </w:r>
      <w:r w:rsidR="00ED7C88">
        <w:rPr>
          <w:rFonts w:cs="Times New Roman"/>
          <w:szCs w:val="24"/>
          <w:lang w:val="sr-Latn-RS"/>
        </w:rPr>
        <w:t xml:space="preserve"> evidencije. </w:t>
      </w:r>
    </w:p>
    <w:p w14:paraId="48AA78FD" w14:textId="77777777" w:rsidR="003B78AD" w:rsidRPr="00CC44B1" w:rsidRDefault="003B78AD" w:rsidP="00CC44B1">
      <w:pPr>
        <w:pStyle w:val="ListParagraph"/>
        <w:numPr>
          <w:ilvl w:val="0"/>
          <w:numId w:val="1"/>
        </w:numPr>
        <w:rPr>
          <w:rFonts w:cs="Times New Roman"/>
          <w:b/>
          <w:bCs/>
          <w:szCs w:val="24"/>
          <w:lang w:val="sr-Latn-RS"/>
        </w:rPr>
      </w:pPr>
      <w:r w:rsidRPr="00CC44B1">
        <w:rPr>
          <w:rFonts w:cs="Times New Roman"/>
          <w:b/>
          <w:bCs/>
          <w:szCs w:val="24"/>
          <w:lang w:val="sr-Latn-RS"/>
        </w:rPr>
        <w:t xml:space="preserve">Evidentiranje dokaza o uplati </w:t>
      </w:r>
    </w:p>
    <w:p w14:paraId="4EF04EDC" w14:textId="77777777" w:rsidR="003B78AD" w:rsidRPr="00ED7C88" w:rsidRDefault="003B78AD" w:rsidP="00CC44B1">
      <w:pPr>
        <w:rPr>
          <w:rFonts w:cs="Times New Roman"/>
          <w:szCs w:val="24"/>
          <w:lang w:val="sr-Latn-RS"/>
        </w:rPr>
      </w:pPr>
      <w:r w:rsidRPr="00CC44B1">
        <w:rPr>
          <w:rFonts w:cs="Times New Roman"/>
          <w:szCs w:val="24"/>
          <w:lang w:val="sr-Latn-RS"/>
        </w:rPr>
        <w:t xml:space="preserve">Kako bi se oslobodila zauzeta visina prometa po određenom putovanju,  neophodno je da se u polje dokaz o uplati, na formi evidencije prodatog putovanja, unesu podaci </w:t>
      </w:r>
      <w:r w:rsidRPr="00ED7C88">
        <w:rPr>
          <w:rFonts w:cs="Times New Roman"/>
          <w:szCs w:val="24"/>
          <w:lang w:val="sr-Latn-RS"/>
        </w:rPr>
        <w:t xml:space="preserve">o broju konačnog fiskalnog računa/fakture, datum izdavanja konačnog fiskalnog računa/fakture i iznos sa konačnog fiskalnog računa/fakture. </w:t>
      </w:r>
    </w:p>
    <w:p w14:paraId="740E3CAA" w14:textId="77777777" w:rsidR="003B78AD" w:rsidRPr="00ED7C88" w:rsidRDefault="003B78AD" w:rsidP="00CC44B1">
      <w:pPr>
        <w:rPr>
          <w:rFonts w:cs="Times New Roman"/>
          <w:strike/>
          <w:szCs w:val="24"/>
          <w:lang w:val="sr-Latn-RS"/>
        </w:rPr>
      </w:pPr>
      <w:r w:rsidRPr="00CC44B1">
        <w:rPr>
          <w:rFonts w:cs="Times New Roman"/>
          <w:szCs w:val="24"/>
          <w:lang w:val="sr-Latn-RS"/>
        </w:rPr>
        <w:t xml:space="preserve">Navedeni podaci mogu se uneti </w:t>
      </w:r>
      <w:r w:rsidR="00ED7C88">
        <w:rPr>
          <w:rFonts w:cs="Times New Roman"/>
          <w:szCs w:val="24"/>
          <w:lang w:val="sr-Latn-RS"/>
        </w:rPr>
        <w:t>prilikom prodaje, a najkasnije  na dan</w:t>
      </w:r>
      <w:r w:rsidRPr="00CC44B1">
        <w:rPr>
          <w:rFonts w:cs="Times New Roman"/>
          <w:szCs w:val="24"/>
          <w:lang w:val="sr-Latn-RS"/>
        </w:rPr>
        <w:t xml:space="preserve"> završetk</w:t>
      </w:r>
      <w:r w:rsidR="00ED7C88">
        <w:rPr>
          <w:rFonts w:cs="Times New Roman"/>
          <w:szCs w:val="24"/>
          <w:lang w:val="sr-Latn-RS"/>
        </w:rPr>
        <w:t xml:space="preserve">a </w:t>
      </w:r>
      <w:r w:rsidRPr="00CC44B1">
        <w:rPr>
          <w:rFonts w:cs="Times New Roman"/>
          <w:szCs w:val="24"/>
          <w:lang w:val="sr-Latn-RS"/>
        </w:rPr>
        <w:t>turističkog putovanja</w:t>
      </w:r>
      <w:r w:rsidR="00ED7C88">
        <w:rPr>
          <w:rFonts w:cs="Times New Roman"/>
          <w:szCs w:val="24"/>
          <w:lang w:val="sr-Latn-RS"/>
        </w:rPr>
        <w:t xml:space="preserve">. Ova činjenica je bez uticaja na </w:t>
      </w:r>
      <w:r w:rsidRPr="00CC44B1">
        <w:rPr>
          <w:rFonts w:cs="Times New Roman"/>
          <w:szCs w:val="24"/>
          <w:lang w:val="sr-Latn-RS"/>
        </w:rPr>
        <w:t>izdavanje potvrde o garanciji putovanja i evidentiranje prodaje turističkog putovanja</w:t>
      </w:r>
      <w:r w:rsidR="00AD369C">
        <w:rPr>
          <w:rFonts w:cs="Times New Roman"/>
          <w:szCs w:val="24"/>
          <w:lang w:val="sr-Latn-RS"/>
        </w:rPr>
        <w:t>.</w:t>
      </w:r>
    </w:p>
    <w:p w14:paraId="613A316E" w14:textId="77777777" w:rsidR="003B78AD" w:rsidRPr="00CC44B1" w:rsidRDefault="004749C2" w:rsidP="00CC44B1">
      <w:pPr>
        <w:rPr>
          <w:rFonts w:cs="Times New Roman"/>
          <w:szCs w:val="24"/>
          <w:lang w:val="sr-Latn-RS"/>
        </w:rPr>
      </w:pPr>
      <w:r>
        <w:rPr>
          <w:rFonts w:cs="Times New Roman"/>
          <w:szCs w:val="24"/>
          <w:lang w:val="sr-Latn-RS"/>
        </w:rPr>
        <w:t>Z</w:t>
      </w:r>
      <w:r w:rsidR="003B78AD" w:rsidRPr="00CC44B1">
        <w:rPr>
          <w:rFonts w:cs="Times New Roman"/>
          <w:szCs w:val="24"/>
          <w:lang w:val="sr-Latn-RS"/>
        </w:rPr>
        <w:t xml:space="preserve">auzeće visine prometa </w:t>
      </w:r>
      <w:r>
        <w:rPr>
          <w:rFonts w:cs="Times New Roman"/>
          <w:szCs w:val="24"/>
          <w:lang w:val="sr-Latn-RS"/>
        </w:rPr>
        <w:t xml:space="preserve">se </w:t>
      </w:r>
      <w:r w:rsidR="003B78AD" w:rsidRPr="00CC44B1">
        <w:rPr>
          <w:rFonts w:cs="Times New Roman"/>
          <w:szCs w:val="24"/>
          <w:lang w:val="sr-Latn-RS"/>
        </w:rPr>
        <w:t>oslobađa po završetku putovanja i nakon popunjavanja sva tri polja u delu</w:t>
      </w:r>
      <w:r w:rsidR="00A12C5E">
        <w:rPr>
          <w:rFonts w:cs="Times New Roman"/>
          <w:szCs w:val="24"/>
          <w:lang w:val="sr-Latn-RS"/>
        </w:rPr>
        <w:t xml:space="preserve"> </w:t>
      </w:r>
      <w:r w:rsidR="003B78AD" w:rsidRPr="00CC44B1">
        <w:rPr>
          <w:rFonts w:cs="Times New Roman"/>
          <w:szCs w:val="24"/>
          <w:lang w:val="sr-Latn-RS"/>
        </w:rPr>
        <w:t xml:space="preserve"> Dokaz o uplati na formi evidencije prodatih turističkih putovanja. Takođe, ne postoji obaveza evidentiranja avansnih fiskalnih računa.</w:t>
      </w:r>
    </w:p>
    <w:p w14:paraId="1087238D" w14:textId="77777777" w:rsidR="00ED7C88" w:rsidRDefault="00EC5FD4" w:rsidP="00CC44B1">
      <w:pPr>
        <w:rPr>
          <w:rFonts w:cs="Times New Roman"/>
          <w:szCs w:val="24"/>
          <w:lang w:val="sr-Latn-RS"/>
        </w:rPr>
      </w:pPr>
      <w:r w:rsidRPr="00CC44B1">
        <w:rPr>
          <w:rFonts w:cs="Times New Roman"/>
          <w:szCs w:val="24"/>
          <w:lang w:val="sr-Latn-RS"/>
        </w:rPr>
        <w:t xml:space="preserve">Napomena: bez obzira na pogodnosti plaćanja na rate, </w:t>
      </w:r>
      <w:r w:rsidR="00250ABC">
        <w:rPr>
          <w:rFonts w:cs="Times New Roman"/>
          <w:szCs w:val="24"/>
          <w:lang w:val="sr-Latn-RS"/>
        </w:rPr>
        <w:t xml:space="preserve">dan </w:t>
      </w:r>
      <w:r w:rsidRPr="00CC44B1">
        <w:rPr>
          <w:rFonts w:cs="Times New Roman"/>
          <w:szCs w:val="24"/>
          <w:lang w:val="sr-Latn-RS"/>
        </w:rPr>
        <w:t>realiz</w:t>
      </w:r>
      <w:r w:rsidR="00250ABC">
        <w:rPr>
          <w:rFonts w:cs="Times New Roman"/>
          <w:szCs w:val="24"/>
          <w:lang w:val="sr-Latn-RS"/>
        </w:rPr>
        <w:t>acije</w:t>
      </w:r>
      <w:r w:rsidRPr="00CC44B1">
        <w:rPr>
          <w:rFonts w:cs="Times New Roman"/>
          <w:szCs w:val="24"/>
          <w:lang w:val="sr-Latn-RS"/>
        </w:rPr>
        <w:t xml:space="preserve"> putovanja </w:t>
      </w:r>
      <w:r w:rsidR="00250ABC">
        <w:rPr>
          <w:rFonts w:cs="Times New Roman"/>
          <w:szCs w:val="24"/>
          <w:lang w:val="sr-Latn-RS"/>
        </w:rPr>
        <w:t>je poslednji dan za izdavanje</w:t>
      </w:r>
      <w:r w:rsidRPr="00CC44B1">
        <w:rPr>
          <w:rFonts w:cs="Times New Roman"/>
          <w:szCs w:val="24"/>
          <w:lang w:val="sr-Latn-RS"/>
        </w:rPr>
        <w:t xml:space="preserve"> konačn</w:t>
      </w:r>
      <w:r w:rsidR="00250ABC">
        <w:rPr>
          <w:rFonts w:cs="Times New Roman"/>
          <w:szCs w:val="24"/>
          <w:lang w:val="sr-Latn-RS"/>
        </w:rPr>
        <w:t>og</w:t>
      </w:r>
      <w:r w:rsidRPr="00CC44B1">
        <w:rPr>
          <w:rFonts w:cs="Times New Roman"/>
          <w:szCs w:val="24"/>
          <w:lang w:val="sr-Latn-RS"/>
        </w:rPr>
        <w:t xml:space="preserve"> fiskaln</w:t>
      </w:r>
      <w:r w:rsidR="00250ABC">
        <w:rPr>
          <w:rFonts w:cs="Times New Roman"/>
          <w:szCs w:val="24"/>
          <w:lang w:val="sr-Latn-RS"/>
        </w:rPr>
        <w:t>og</w:t>
      </w:r>
      <w:r w:rsidRPr="00CC44B1">
        <w:rPr>
          <w:rFonts w:cs="Times New Roman"/>
          <w:szCs w:val="24"/>
          <w:lang w:val="sr-Latn-RS"/>
        </w:rPr>
        <w:t xml:space="preserve"> račun</w:t>
      </w:r>
      <w:r w:rsidR="00250ABC">
        <w:rPr>
          <w:rFonts w:cs="Times New Roman"/>
          <w:szCs w:val="24"/>
          <w:lang w:val="sr-Latn-RS"/>
        </w:rPr>
        <w:t>a.</w:t>
      </w:r>
      <w:r w:rsidRPr="00CC44B1">
        <w:rPr>
          <w:rFonts w:cs="Times New Roman"/>
          <w:szCs w:val="24"/>
          <w:lang w:val="sr-Latn-RS"/>
        </w:rPr>
        <w:t xml:space="preserve"> </w:t>
      </w:r>
      <w:r w:rsidR="00ED7C88">
        <w:rPr>
          <w:rFonts w:cs="Times New Roman"/>
          <w:szCs w:val="24"/>
          <w:lang w:val="sr-Latn-RS"/>
        </w:rPr>
        <w:t>Napred navedeno je propisano zakonima iz oblasti fiskalizacije.</w:t>
      </w:r>
    </w:p>
    <w:p w14:paraId="2B6BA2DA" w14:textId="77777777" w:rsidR="00262DDA" w:rsidRDefault="00250ABC" w:rsidP="00CC44B1">
      <w:pPr>
        <w:rPr>
          <w:rFonts w:cs="Times New Roman"/>
          <w:szCs w:val="24"/>
          <w:lang w:val="sr-Latn-RS"/>
        </w:rPr>
      </w:pPr>
      <w:r>
        <w:rPr>
          <w:rFonts w:cs="Times New Roman"/>
          <w:szCs w:val="24"/>
          <w:lang w:val="sr-Latn-RS"/>
        </w:rPr>
        <w:t>Preporuka je da se p</w:t>
      </w:r>
      <w:r w:rsidR="00285160">
        <w:rPr>
          <w:rFonts w:cs="Times New Roman"/>
          <w:szCs w:val="24"/>
          <w:lang w:val="sr-Latn-RS"/>
        </w:rPr>
        <w:t>odaci</w:t>
      </w:r>
      <w:r w:rsidR="00262DDA" w:rsidRPr="00262DDA">
        <w:rPr>
          <w:rFonts w:cs="Times New Roman"/>
          <w:szCs w:val="24"/>
          <w:lang w:val="sr-Latn-RS"/>
        </w:rPr>
        <w:t xml:space="preserve"> </w:t>
      </w:r>
      <w:r w:rsidR="00285160">
        <w:rPr>
          <w:rFonts w:cs="Times New Roman"/>
          <w:szCs w:val="24"/>
          <w:lang w:val="sr-Latn-RS"/>
        </w:rPr>
        <w:t>o</w:t>
      </w:r>
      <w:r w:rsidR="00262DDA" w:rsidRPr="00262DDA">
        <w:rPr>
          <w:rFonts w:cs="Times New Roman"/>
          <w:szCs w:val="24"/>
          <w:lang w:val="sr-Latn-RS"/>
        </w:rPr>
        <w:t xml:space="preserve"> </w:t>
      </w:r>
      <w:r w:rsidR="00285160">
        <w:rPr>
          <w:rFonts w:cs="Times New Roman"/>
          <w:szCs w:val="24"/>
          <w:lang w:val="sr-Latn-RS"/>
        </w:rPr>
        <w:t>fiskalnom</w:t>
      </w:r>
      <w:r w:rsidR="00262DDA" w:rsidRPr="00262DDA">
        <w:rPr>
          <w:rFonts w:cs="Times New Roman"/>
          <w:szCs w:val="24"/>
          <w:lang w:val="sr-Latn-RS"/>
        </w:rPr>
        <w:t xml:space="preserve"> </w:t>
      </w:r>
      <w:r w:rsidR="00285160">
        <w:rPr>
          <w:rFonts w:cs="Times New Roman"/>
          <w:szCs w:val="24"/>
          <w:lang w:val="sr-Latn-RS"/>
        </w:rPr>
        <w:t>računu</w:t>
      </w:r>
      <w:r w:rsidR="00262DDA" w:rsidRPr="00262DDA">
        <w:rPr>
          <w:rFonts w:cs="Times New Roman"/>
          <w:szCs w:val="24"/>
          <w:lang w:val="sr-Latn-RS"/>
        </w:rPr>
        <w:t>/</w:t>
      </w:r>
      <w:r w:rsidR="00285160">
        <w:rPr>
          <w:rFonts w:cs="Times New Roman"/>
          <w:szCs w:val="24"/>
          <w:lang w:val="sr-Latn-RS"/>
        </w:rPr>
        <w:t>faktura</w:t>
      </w:r>
      <w:r w:rsidR="00262DDA" w:rsidRPr="00262DDA">
        <w:rPr>
          <w:rFonts w:cs="Times New Roman"/>
          <w:szCs w:val="24"/>
          <w:lang w:val="sr-Latn-RS"/>
        </w:rPr>
        <w:t xml:space="preserve">, </w:t>
      </w:r>
      <w:r w:rsidR="00285160">
        <w:rPr>
          <w:rFonts w:cs="Times New Roman"/>
          <w:szCs w:val="24"/>
          <w:lang w:val="sr-Latn-RS"/>
        </w:rPr>
        <w:t>un</w:t>
      </w:r>
      <w:r>
        <w:rPr>
          <w:rFonts w:cs="Times New Roman"/>
          <w:szCs w:val="24"/>
          <w:lang w:val="sr-Latn-RS"/>
        </w:rPr>
        <w:t xml:space="preserve">esu </w:t>
      </w:r>
      <w:r w:rsidR="00285160">
        <w:rPr>
          <w:rFonts w:cs="Times New Roman"/>
          <w:szCs w:val="24"/>
          <w:lang w:val="sr-Latn-RS"/>
        </w:rPr>
        <w:t>prilikom</w:t>
      </w:r>
      <w:r w:rsidR="00262DDA" w:rsidRPr="00262DDA">
        <w:rPr>
          <w:rFonts w:cs="Times New Roman"/>
          <w:szCs w:val="24"/>
          <w:lang w:val="sr-Latn-RS"/>
        </w:rPr>
        <w:t xml:space="preserve"> </w:t>
      </w:r>
      <w:r>
        <w:rPr>
          <w:rFonts w:cs="Times New Roman"/>
          <w:szCs w:val="24"/>
          <w:lang w:val="sr-Latn-RS"/>
        </w:rPr>
        <w:t>njegovog izdavanja, jer kod kasnijeg unosa tog računa sistem neće dozvoliti retroaktivan unos datuma izdavanja.</w:t>
      </w:r>
    </w:p>
    <w:p w14:paraId="5B535BBC" w14:textId="77777777" w:rsidR="00A84DB6" w:rsidRDefault="00285160" w:rsidP="00285160">
      <w:pPr>
        <w:rPr>
          <w:rFonts w:cs="Times New Roman"/>
          <w:szCs w:val="24"/>
          <w:lang w:val="sr-Latn-RS"/>
        </w:rPr>
      </w:pP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sistem</w:t>
      </w:r>
      <w:r w:rsidR="00A84DB6" w:rsidRPr="00285160">
        <w:rPr>
          <w:rFonts w:cs="Times New Roman"/>
          <w:szCs w:val="24"/>
          <w:lang w:val="sr-Latn-RS"/>
        </w:rPr>
        <w:t xml:space="preserve"> </w:t>
      </w:r>
      <w:r w:rsidRPr="00285160">
        <w:rPr>
          <w:rFonts w:cs="Times New Roman"/>
          <w:szCs w:val="24"/>
          <w:lang w:val="sr-Latn-RS"/>
        </w:rPr>
        <w:t>se</w:t>
      </w:r>
      <w:r w:rsidR="00A84DB6" w:rsidRPr="00285160">
        <w:rPr>
          <w:rFonts w:cs="Times New Roman"/>
          <w:szCs w:val="24"/>
          <w:lang w:val="sr-Latn-RS"/>
        </w:rPr>
        <w:t xml:space="preserve"> </w:t>
      </w:r>
      <w:r w:rsidRPr="00285160">
        <w:rPr>
          <w:rFonts w:cs="Times New Roman"/>
          <w:szCs w:val="24"/>
          <w:lang w:val="sr-Latn-RS"/>
        </w:rPr>
        <w:t>unose</w:t>
      </w:r>
      <w:r w:rsidR="00A84DB6" w:rsidRPr="00285160">
        <w:rPr>
          <w:rFonts w:cs="Times New Roman"/>
          <w:szCs w:val="24"/>
          <w:lang w:val="sr-Latn-RS"/>
        </w:rPr>
        <w:t xml:space="preserve"> </w:t>
      </w:r>
      <w:r w:rsidRPr="00285160">
        <w:rPr>
          <w:rFonts w:cs="Times New Roman"/>
          <w:szCs w:val="24"/>
          <w:lang w:val="sr-Latn-RS"/>
        </w:rPr>
        <w:t>elementi</w:t>
      </w:r>
      <w:r w:rsidR="00A84DB6" w:rsidRPr="00285160">
        <w:rPr>
          <w:rFonts w:cs="Times New Roman"/>
          <w:szCs w:val="24"/>
          <w:lang w:val="sr-Latn-RS"/>
        </w:rPr>
        <w:t xml:space="preserve"> </w:t>
      </w:r>
      <w:r w:rsidRPr="00285160">
        <w:rPr>
          <w:rFonts w:cs="Times New Roman"/>
          <w:szCs w:val="24"/>
          <w:lang w:val="sr-Latn-RS"/>
        </w:rPr>
        <w:t>konačnog</w:t>
      </w:r>
      <w:r w:rsidR="00A84DB6" w:rsidRPr="00285160">
        <w:rPr>
          <w:rFonts w:cs="Times New Roman"/>
          <w:szCs w:val="24"/>
          <w:lang w:val="sr-Latn-RS"/>
        </w:rPr>
        <w:t xml:space="preserve"> </w:t>
      </w:r>
      <w:r w:rsidRPr="00285160">
        <w:rPr>
          <w:rFonts w:cs="Times New Roman"/>
          <w:szCs w:val="24"/>
          <w:lang w:val="sr-Latn-RS"/>
        </w:rPr>
        <w:t>računa</w:t>
      </w:r>
      <w:r w:rsidR="00A84DB6" w:rsidRPr="00285160">
        <w:rPr>
          <w:rFonts w:cs="Times New Roman"/>
          <w:szCs w:val="24"/>
          <w:lang w:val="sr-Latn-RS"/>
        </w:rPr>
        <w:t xml:space="preserve">. </w:t>
      </w: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slučaju</w:t>
      </w:r>
      <w:r w:rsidR="00A84DB6" w:rsidRPr="00285160">
        <w:rPr>
          <w:rFonts w:cs="Times New Roman"/>
          <w:szCs w:val="24"/>
          <w:lang w:val="sr-Latn-RS"/>
        </w:rPr>
        <w:t xml:space="preserve"> </w:t>
      </w:r>
      <w:r w:rsidRPr="00285160">
        <w:rPr>
          <w:rFonts w:cs="Times New Roman"/>
          <w:szCs w:val="24"/>
          <w:lang w:val="sr-Latn-RS"/>
        </w:rPr>
        <w:t>storniranja</w:t>
      </w:r>
      <w:r w:rsidR="00A84DB6" w:rsidRPr="00285160">
        <w:rPr>
          <w:rFonts w:cs="Times New Roman"/>
          <w:szCs w:val="24"/>
          <w:lang w:val="sr-Latn-RS"/>
        </w:rPr>
        <w:t xml:space="preserve"> </w:t>
      </w:r>
      <w:r w:rsidRPr="00285160">
        <w:rPr>
          <w:rFonts w:cs="Times New Roman"/>
          <w:szCs w:val="24"/>
          <w:lang w:val="sr-Latn-RS"/>
        </w:rPr>
        <w:t>računa</w:t>
      </w:r>
      <w:r w:rsidR="00A84DB6" w:rsidRPr="00285160">
        <w:rPr>
          <w:rFonts w:cs="Times New Roman"/>
          <w:szCs w:val="24"/>
          <w:lang w:val="sr-Latn-RS"/>
        </w:rPr>
        <w:t xml:space="preserve"> </w:t>
      </w:r>
      <w:r w:rsidRPr="00285160">
        <w:rPr>
          <w:rFonts w:cs="Times New Roman"/>
          <w:szCs w:val="24"/>
          <w:lang w:val="sr-Latn-RS"/>
        </w:rPr>
        <w:t>zbog</w:t>
      </w:r>
      <w:r w:rsidR="00A84DB6" w:rsidRPr="00285160">
        <w:rPr>
          <w:rFonts w:cs="Times New Roman"/>
          <w:szCs w:val="24"/>
          <w:lang w:val="sr-Latn-RS"/>
        </w:rPr>
        <w:t xml:space="preserve"> </w:t>
      </w:r>
      <w:r w:rsidRPr="00285160">
        <w:rPr>
          <w:rFonts w:cs="Times New Roman"/>
          <w:szCs w:val="24"/>
          <w:lang w:val="sr-Latn-RS"/>
        </w:rPr>
        <w:t>greške</w:t>
      </w:r>
      <w:r w:rsidR="00A84DB6" w:rsidRPr="00285160">
        <w:rPr>
          <w:rFonts w:cs="Times New Roman"/>
          <w:szCs w:val="24"/>
          <w:lang w:val="sr-Latn-RS"/>
        </w:rPr>
        <w:t xml:space="preserve">, </w:t>
      </w:r>
      <w:r w:rsidRPr="00285160">
        <w:rPr>
          <w:rFonts w:cs="Times New Roman"/>
          <w:szCs w:val="24"/>
          <w:lang w:val="sr-Latn-RS"/>
        </w:rPr>
        <w:t>u</w:t>
      </w:r>
      <w:r w:rsidR="00A84DB6" w:rsidRPr="00285160">
        <w:rPr>
          <w:rFonts w:cs="Times New Roman"/>
          <w:szCs w:val="24"/>
          <w:lang w:val="sr-Latn-RS"/>
        </w:rPr>
        <w:t xml:space="preserve"> </w:t>
      </w:r>
      <w:r w:rsidRPr="00285160">
        <w:rPr>
          <w:rFonts w:cs="Times New Roman"/>
          <w:szCs w:val="24"/>
          <w:lang w:val="sr-Latn-RS"/>
        </w:rPr>
        <w:t>sistem</w:t>
      </w:r>
      <w:r w:rsidR="00A84DB6" w:rsidRPr="00285160">
        <w:rPr>
          <w:rFonts w:cs="Times New Roman"/>
          <w:szCs w:val="24"/>
          <w:lang w:val="sr-Latn-RS"/>
        </w:rPr>
        <w:t xml:space="preserve"> </w:t>
      </w:r>
      <w:r w:rsidRPr="00285160">
        <w:rPr>
          <w:rFonts w:cs="Times New Roman"/>
          <w:szCs w:val="24"/>
          <w:lang w:val="sr-Latn-RS"/>
        </w:rPr>
        <w:t>je</w:t>
      </w:r>
      <w:r w:rsidR="00A84DB6" w:rsidRPr="00285160">
        <w:rPr>
          <w:rFonts w:cs="Times New Roman"/>
          <w:szCs w:val="24"/>
          <w:lang w:val="sr-Latn-RS"/>
        </w:rPr>
        <w:t xml:space="preserve"> </w:t>
      </w:r>
      <w:r w:rsidRPr="00285160">
        <w:rPr>
          <w:rFonts w:cs="Times New Roman"/>
          <w:szCs w:val="24"/>
          <w:lang w:val="sr-Latn-RS"/>
        </w:rPr>
        <w:t>moguće</w:t>
      </w:r>
      <w:r w:rsidR="00A84DB6" w:rsidRPr="00285160">
        <w:rPr>
          <w:rFonts w:cs="Times New Roman"/>
          <w:szCs w:val="24"/>
          <w:lang w:val="sr-Latn-RS"/>
        </w:rPr>
        <w:t xml:space="preserve"> </w:t>
      </w:r>
      <w:r w:rsidRPr="00285160">
        <w:rPr>
          <w:rFonts w:cs="Times New Roman"/>
          <w:szCs w:val="24"/>
          <w:lang w:val="sr-Latn-RS"/>
        </w:rPr>
        <w:t>uneti</w:t>
      </w:r>
      <w:r w:rsidR="00A84DB6" w:rsidRPr="00285160">
        <w:rPr>
          <w:rFonts w:cs="Times New Roman"/>
          <w:szCs w:val="24"/>
          <w:lang w:val="sr-Latn-RS"/>
        </w:rPr>
        <w:t xml:space="preserve"> </w:t>
      </w:r>
      <w:r w:rsidRPr="00285160">
        <w:rPr>
          <w:rFonts w:cs="Times New Roman"/>
          <w:szCs w:val="24"/>
          <w:lang w:val="sr-Latn-RS"/>
        </w:rPr>
        <w:t>elemente</w:t>
      </w:r>
      <w:r w:rsidR="00A84DB6" w:rsidRPr="00285160">
        <w:rPr>
          <w:rFonts w:cs="Times New Roman"/>
          <w:szCs w:val="24"/>
          <w:lang w:val="sr-Latn-RS"/>
        </w:rPr>
        <w:t xml:space="preserve"> </w:t>
      </w:r>
      <w:r w:rsidRPr="00285160">
        <w:rPr>
          <w:rFonts w:cs="Times New Roman"/>
          <w:szCs w:val="24"/>
          <w:lang w:val="sr-Latn-RS"/>
        </w:rPr>
        <w:t>novog</w:t>
      </w:r>
      <w:r w:rsidR="00A84DB6" w:rsidRPr="00285160">
        <w:rPr>
          <w:rFonts w:cs="Times New Roman"/>
          <w:szCs w:val="24"/>
          <w:lang w:val="sr-Latn-RS"/>
        </w:rPr>
        <w:t xml:space="preserve"> </w:t>
      </w:r>
      <w:r w:rsidRPr="00285160">
        <w:rPr>
          <w:rFonts w:cs="Times New Roman"/>
          <w:szCs w:val="24"/>
          <w:lang w:val="sr-Latn-RS"/>
        </w:rPr>
        <w:t>ispravnog</w:t>
      </w:r>
      <w:r w:rsidR="00A84DB6" w:rsidRPr="00285160">
        <w:rPr>
          <w:rFonts w:cs="Times New Roman"/>
          <w:szCs w:val="24"/>
          <w:lang w:val="sr-Latn-RS"/>
        </w:rPr>
        <w:t xml:space="preserve"> </w:t>
      </w:r>
      <w:r w:rsidRPr="00285160">
        <w:rPr>
          <w:rFonts w:cs="Times New Roman"/>
          <w:szCs w:val="24"/>
          <w:lang w:val="sr-Latn-RS"/>
        </w:rPr>
        <w:t>računa</w:t>
      </w:r>
      <w:r w:rsidR="00A84DB6" w:rsidRPr="00285160">
        <w:rPr>
          <w:rFonts w:cs="Times New Roman"/>
          <w:szCs w:val="24"/>
          <w:lang w:val="sr-Latn-RS"/>
        </w:rPr>
        <w:t xml:space="preserve"> </w:t>
      </w:r>
      <w:r w:rsidRPr="00285160">
        <w:rPr>
          <w:rFonts w:cs="Times New Roman"/>
          <w:szCs w:val="24"/>
          <w:lang w:val="sr-Latn-RS"/>
        </w:rPr>
        <w:t>i</w:t>
      </w:r>
      <w:r w:rsidR="00A84DB6" w:rsidRPr="00285160">
        <w:rPr>
          <w:rFonts w:cs="Times New Roman"/>
          <w:szCs w:val="24"/>
          <w:lang w:val="sr-Latn-RS"/>
        </w:rPr>
        <w:t xml:space="preserve"> </w:t>
      </w:r>
      <w:r w:rsidRPr="00285160">
        <w:rPr>
          <w:rFonts w:cs="Times New Roman"/>
          <w:szCs w:val="24"/>
          <w:lang w:val="sr-Latn-RS"/>
        </w:rPr>
        <w:t>to</w:t>
      </w:r>
      <w:r w:rsidR="00A84DB6" w:rsidRPr="00285160">
        <w:rPr>
          <w:rFonts w:cs="Times New Roman"/>
          <w:szCs w:val="24"/>
          <w:lang w:val="sr-Latn-RS"/>
        </w:rPr>
        <w:t xml:space="preserve"> </w:t>
      </w:r>
      <w:r w:rsidRPr="00285160">
        <w:rPr>
          <w:rFonts w:cs="Times New Roman"/>
          <w:szCs w:val="24"/>
          <w:lang w:val="sr-Latn-RS"/>
        </w:rPr>
        <w:t>najkasnije</w:t>
      </w:r>
      <w:r w:rsidR="00A84DB6" w:rsidRPr="00285160">
        <w:rPr>
          <w:rFonts w:cs="Times New Roman"/>
          <w:szCs w:val="24"/>
          <w:lang w:val="sr-Latn-RS"/>
        </w:rPr>
        <w:t xml:space="preserve"> </w:t>
      </w:r>
      <w:r w:rsidRPr="00285160">
        <w:rPr>
          <w:rFonts w:cs="Times New Roman"/>
          <w:szCs w:val="24"/>
          <w:lang w:val="sr-Latn-RS"/>
        </w:rPr>
        <w:t>na</w:t>
      </w:r>
      <w:r w:rsidR="00A84DB6" w:rsidRPr="00285160">
        <w:rPr>
          <w:rFonts w:cs="Times New Roman"/>
          <w:szCs w:val="24"/>
          <w:lang w:val="sr-Latn-RS"/>
        </w:rPr>
        <w:t xml:space="preserve"> </w:t>
      </w:r>
      <w:r w:rsidRPr="00285160">
        <w:rPr>
          <w:rFonts w:cs="Times New Roman"/>
          <w:szCs w:val="24"/>
          <w:lang w:val="sr-Latn-RS"/>
        </w:rPr>
        <w:t>dan</w:t>
      </w:r>
      <w:r w:rsidR="00A84DB6" w:rsidRPr="00285160">
        <w:rPr>
          <w:rFonts w:cs="Times New Roman"/>
          <w:szCs w:val="24"/>
          <w:lang w:val="sr-Latn-RS"/>
        </w:rPr>
        <w:t xml:space="preserve"> </w:t>
      </w:r>
      <w:r w:rsidRPr="00285160">
        <w:rPr>
          <w:rFonts w:cs="Times New Roman"/>
          <w:szCs w:val="24"/>
          <w:lang w:val="sr-Latn-RS"/>
        </w:rPr>
        <w:t>povratka</w:t>
      </w:r>
      <w:r w:rsidR="00A84DB6" w:rsidRPr="00285160">
        <w:rPr>
          <w:rFonts w:cs="Times New Roman"/>
          <w:szCs w:val="24"/>
          <w:lang w:val="sr-Latn-RS"/>
        </w:rPr>
        <w:t xml:space="preserve"> </w:t>
      </w:r>
      <w:r w:rsidRPr="00285160">
        <w:rPr>
          <w:rFonts w:cs="Times New Roman"/>
          <w:szCs w:val="24"/>
          <w:lang w:val="sr-Latn-RS"/>
        </w:rPr>
        <w:t>na</w:t>
      </w:r>
      <w:r w:rsidR="00A84DB6" w:rsidRPr="00285160">
        <w:rPr>
          <w:rFonts w:cs="Times New Roman"/>
          <w:szCs w:val="24"/>
          <w:lang w:val="sr-Latn-RS"/>
        </w:rPr>
        <w:t xml:space="preserve"> </w:t>
      </w:r>
      <w:r w:rsidRPr="00285160">
        <w:rPr>
          <w:rFonts w:cs="Times New Roman"/>
          <w:szCs w:val="24"/>
          <w:lang w:val="sr-Latn-RS"/>
        </w:rPr>
        <w:t>odredište</w:t>
      </w:r>
      <w:r w:rsidR="00A84DB6" w:rsidRPr="00285160">
        <w:rPr>
          <w:rFonts w:cs="Times New Roman"/>
          <w:szCs w:val="24"/>
          <w:lang w:val="sr-Latn-RS"/>
        </w:rPr>
        <w:t xml:space="preserve"> (</w:t>
      </w:r>
      <w:r w:rsidRPr="00285160">
        <w:rPr>
          <w:rFonts w:cs="Times New Roman"/>
          <w:szCs w:val="24"/>
          <w:lang w:val="sr-Latn-RS"/>
        </w:rPr>
        <w:t>završetak</w:t>
      </w:r>
      <w:r w:rsidR="00A84DB6" w:rsidRPr="00285160">
        <w:rPr>
          <w:rFonts w:cs="Times New Roman"/>
          <w:szCs w:val="24"/>
          <w:lang w:val="sr-Latn-RS"/>
        </w:rPr>
        <w:t xml:space="preserve"> </w:t>
      </w:r>
      <w:r w:rsidRPr="00285160">
        <w:rPr>
          <w:rFonts w:cs="Times New Roman"/>
          <w:szCs w:val="24"/>
          <w:lang w:val="sr-Latn-RS"/>
        </w:rPr>
        <w:t>putovanja</w:t>
      </w:r>
      <w:r w:rsidR="00A84DB6" w:rsidRPr="00285160">
        <w:rPr>
          <w:rFonts w:cs="Times New Roman"/>
          <w:szCs w:val="24"/>
          <w:lang w:val="sr-Latn-RS"/>
        </w:rPr>
        <w:t>).</w:t>
      </w:r>
    </w:p>
    <w:p w14:paraId="27F333A2" w14:textId="77777777" w:rsidR="00D12BD2" w:rsidRDefault="00285160" w:rsidP="00CC44B1">
      <w:pPr>
        <w:rPr>
          <w:rFonts w:cs="Times New Roman"/>
          <w:szCs w:val="24"/>
          <w:lang w:val="sr-Latn-RS"/>
        </w:rPr>
      </w:pPr>
      <w:r w:rsidRPr="00285160">
        <w:rPr>
          <w:rFonts w:cs="Times New Roman"/>
          <w:szCs w:val="24"/>
          <w:lang w:val="sr-Latn-RS"/>
        </w:rPr>
        <w:t>Kroz</w:t>
      </w:r>
      <w:r w:rsidR="00D45B21" w:rsidRPr="00285160">
        <w:rPr>
          <w:rFonts w:cs="Times New Roman"/>
          <w:szCs w:val="24"/>
          <w:lang w:val="sr-Latn-RS"/>
        </w:rPr>
        <w:t xml:space="preserve"> </w:t>
      </w:r>
      <w:r w:rsidRPr="00285160">
        <w:rPr>
          <w:rFonts w:cs="Times New Roman"/>
          <w:szCs w:val="24"/>
          <w:lang w:val="sr-Latn-RS"/>
        </w:rPr>
        <w:t>sistem</w:t>
      </w:r>
      <w:r w:rsidR="00D45B21" w:rsidRPr="00285160">
        <w:rPr>
          <w:rFonts w:cs="Times New Roman"/>
          <w:szCs w:val="24"/>
          <w:lang w:val="sr-Latn-RS"/>
        </w:rPr>
        <w:t xml:space="preserve"> </w:t>
      </w:r>
      <w:r w:rsidRPr="00285160">
        <w:rPr>
          <w:rFonts w:cs="Times New Roman"/>
          <w:szCs w:val="24"/>
          <w:lang w:val="sr-Latn-RS"/>
        </w:rPr>
        <w:t>se</w:t>
      </w:r>
      <w:r w:rsidR="00D45B21" w:rsidRPr="00285160">
        <w:rPr>
          <w:rFonts w:cs="Times New Roman"/>
          <w:szCs w:val="24"/>
          <w:lang w:val="sr-Latn-RS"/>
        </w:rPr>
        <w:t xml:space="preserve"> </w:t>
      </w:r>
      <w:r w:rsidRPr="00285160">
        <w:rPr>
          <w:rFonts w:cs="Times New Roman"/>
          <w:szCs w:val="24"/>
          <w:lang w:val="sr-Latn-RS"/>
        </w:rPr>
        <w:t>evidentira</w:t>
      </w:r>
      <w:r w:rsidR="00D45B21" w:rsidRPr="00285160">
        <w:rPr>
          <w:rFonts w:cs="Times New Roman"/>
          <w:szCs w:val="24"/>
          <w:lang w:val="sr-Latn-RS"/>
        </w:rPr>
        <w:t xml:space="preserve"> </w:t>
      </w:r>
      <w:r w:rsidRPr="00285160">
        <w:rPr>
          <w:rFonts w:cs="Times New Roman"/>
          <w:szCs w:val="24"/>
          <w:lang w:val="sr-Latn-RS"/>
        </w:rPr>
        <w:t>prodaja</w:t>
      </w:r>
      <w:r w:rsidR="00D45B21" w:rsidRPr="00285160">
        <w:rPr>
          <w:rFonts w:cs="Times New Roman"/>
          <w:szCs w:val="24"/>
          <w:lang w:val="sr-Latn-RS"/>
        </w:rPr>
        <w:t xml:space="preserve"> </w:t>
      </w:r>
      <w:r w:rsidRPr="00285160">
        <w:rPr>
          <w:rFonts w:cs="Times New Roman"/>
          <w:szCs w:val="24"/>
          <w:lang w:val="sr-Latn-RS"/>
        </w:rPr>
        <w:t>samo</w:t>
      </w:r>
      <w:r w:rsidR="00D45B21" w:rsidRPr="00285160">
        <w:rPr>
          <w:rFonts w:cs="Times New Roman"/>
          <w:szCs w:val="24"/>
          <w:lang w:val="sr-Latn-RS"/>
        </w:rPr>
        <w:t xml:space="preserve"> </w:t>
      </w:r>
      <w:r w:rsidRPr="00285160">
        <w:rPr>
          <w:rFonts w:cs="Times New Roman"/>
          <w:szCs w:val="24"/>
          <w:lang w:val="sr-Latn-RS"/>
        </w:rPr>
        <w:t>turističkih</w:t>
      </w:r>
      <w:r w:rsidR="00D45B21" w:rsidRPr="00285160">
        <w:rPr>
          <w:rFonts w:cs="Times New Roman"/>
          <w:szCs w:val="24"/>
          <w:lang w:val="sr-Latn-RS"/>
        </w:rPr>
        <w:t xml:space="preserve"> </w:t>
      </w:r>
      <w:r w:rsidRPr="00285160">
        <w:rPr>
          <w:rFonts w:cs="Times New Roman"/>
          <w:szCs w:val="24"/>
          <w:lang w:val="sr-Latn-RS"/>
        </w:rPr>
        <w:t>putovanja</w:t>
      </w:r>
      <w:r w:rsidR="004749C2">
        <w:rPr>
          <w:rFonts w:cs="Times New Roman"/>
          <w:szCs w:val="24"/>
          <w:lang w:val="sr-Latn-RS"/>
        </w:rPr>
        <w:t>,</w:t>
      </w:r>
      <w:r w:rsidR="00D45B21" w:rsidRPr="00285160">
        <w:rPr>
          <w:rFonts w:cs="Times New Roman"/>
          <w:szCs w:val="24"/>
          <w:lang w:val="sr-Latn-RS"/>
        </w:rPr>
        <w:t xml:space="preserve"> </w:t>
      </w:r>
      <w:r w:rsidRPr="00285160">
        <w:rPr>
          <w:rFonts w:cs="Times New Roman"/>
          <w:szCs w:val="24"/>
          <w:lang w:val="sr-Latn-RS"/>
        </w:rPr>
        <w:t>a</w:t>
      </w:r>
      <w:r w:rsidR="00D45B21" w:rsidRPr="00285160">
        <w:rPr>
          <w:rFonts w:cs="Times New Roman"/>
          <w:szCs w:val="24"/>
          <w:lang w:val="sr-Latn-RS"/>
        </w:rPr>
        <w:t xml:space="preserve"> </w:t>
      </w:r>
      <w:r w:rsidRPr="00285160">
        <w:rPr>
          <w:rFonts w:cs="Times New Roman"/>
          <w:szCs w:val="24"/>
          <w:lang w:val="sr-Latn-RS"/>
        </w:rPr>
        <w:t>ne</w:t>
      </w:r>
      <w:r w:rsidR="00D45B21" w:rsidRPr="00285160">
        <w:rPr>
          <w:rFonts w:cs="Times New Roman"/>
          <w:szCs w:val="24"/>
          <w:lang w:val="sr-Latn-RS"/>
        </w:rPr>
        <w:t xml:space="preserve"> </w:t>
      </w:r>
      <w:r w:rsidRPr="00285160">
        <w:rPr>
          <w:rFonts w:cs="Times New Roman"/>
          <w:szCs w:val="24"/>
          <w:lang w:val="sr-Latn-RS"/>
        </w:rPr>
        <w:t>pojedinačno</w:t>
      </w:r>
      <w:r w:rsidR="00D45B21" w:rsidRPr="00285160">
        <w:rPr>
          <w:rFonts w:cs="Times New Roman"/>
          <w:szCs w:val="24"/>
          <w:lang w:val="sr-Latn-RS"/>
        </w:rPr>
        <w:t xml:space="preserve"> </w:t>
      </w:r>
      <w:r w:rsidRPr="00285160">
        <w:rPr>
          <w:rFonts w:cs="Times New Roman"/>
          <w:szCs w:val="24"/>
          <w:lang w:val="sr-Latn-RS"/>
        </w:rPr>
        <w:t>prodaja</w:t>
      </w:r>
      <w:r w:rsidR="00D45B21" w:rsidRPr="00285160">
        <w:rPr>
          <w:rFonts w:cs="Times New Roman"/>
          <w:szCs w:val="24"/>
          <w:lang w:val="sr-Latn-RS"/>
        </w:rPr>
        <w:t xml:space="preserve"> </w:t>
      </w:r>
      <w:r w:rsidRPr="00285160">
        <w:rPr>
          <w:rFonts w:cs="Times New Roman"/>
          <w:szCs w:val="24"/>
          <w:lang w:val="sr-Latn-RS"/>
        </w:rPr>
        <w:t>nekih</w:t>
      </w:r>
      <w:r w:rsidR="00D45B21" w:rsidRPr="00285160">
        <w:rPr>
          <w:rFonts w:cs="Times New Roman"/>
          <w:szCs w:val="24"/>
          <w:lang w:val="sr-Latn-RS"/>
        </w:rPr>
        <w:t xml:space="preserve"> </w:t>
      </w:r>
      <w:r w:rsidRPr="00285160">
        <w:rPr>
          <w:rFonts w:cs="Times New Roman"/>
          <w:szCs w:val="24"/>
          <w:lang w:val="sr-Latn-RS"/>
        </w:rPr>
        <w:t>drugih</w:t>
      </w:r>
      <w:r w:rsidR="00D45B21" w:rsidRPr="00285160">
        <w:rPr>
          <w:rFonts w:cs="Times New Roman"/>
          <w:szCs w:val="24"/>
          <w:lang w:val="sr-Latn-RS"/>
        </w:rPr>
        <w:t xml:space="preserve"> </w:t>
      </w:r>
      <w:r w:rsidRPr="00285160">
        <w:rPr>
          <w:rFonts w:cs="Times New Roman"/>
          <w:szCs w:val="24"/>
          <w:lang w:val="sr-Latn-RS"/>
        </w:rPr>
        <w:t>usluga</w:t>
      </w:r>
      <w:r w:rsidR="00D45B21" w:rsidRPr="00285160">
        <w:rPr>
          <w:rFonts w:cs="Times New Roman"/>
          <w:szCs w:val="24"/>
          <w:lang w:val="sr-Latn-RS"/>
        </w:rPr>
        <w:t xml:space="preserve"> </w:t>
      </w:r>
      <w:r w:rsidRPr="00285160">
        <w:rPr>
          <w:rFonts w:cs="Times New Roman"/>
          <w:szCs w:val="24"/>
          <w:lang w:val="sr-Latn-RS"/>
        </w:rPr>
        <w:t>koje</w:t>
      </w:r>
      <w:r w:rsidR="00D45B21" w:rsidRPr="00285160">
        <w:rPr>
          <w:rFonts w:cs="Times New Roman"/>
          <w:szCs w:val="24"/>
          <w:lang w:val="sr-Latn-RS"/>
        </w:rPr>
        <w:t xml:space="preserve"> </w:t>
      </w:r>
      <w:r w:rsidRPr="00285160">
        <w:rPr>
          <w:rFonts w:cs="Times New Roman"/>
          <w:szCs w:val="24"/>
          <w:lang w:val="sr-Latn-RS"/>
        </w:rPr>
        <w:t>nisu</w:t>
      </w:r>
      <w:r w:rsidR="00D45B21" w:rsidRPr="00285160">
        <w:rPr>
          <w:rFonts w:cs="Times New Roman"/>
          <w:szCs w:val="24"/>
          <w:lang w:val="sr-Latn-RS"/>
        </w:rPr>
        <w:t xml:space="preserve"> </w:t>
      </w:r>
      <w:r w:rsidRPr="00285160">
        <w:rPr>
          <w:rFonts w:cs="Times New Roman"/>
          <w:szCs w:val="24"/>
          <w:lang w:val="sr-Latn-RS"/>
        </w:rPr>
        <w:t>sastavni</w:t>
      </w:r>
      <w:r w:rsidR="00D45B21" w:rsidRPr="00285160">
        <w:rPr>
          <w:rFonts w:cs="Times New Roman"/>
          <w:szCs w:val="24"/>
          <w:lang w:val="sr-Latn-RS"/>
        </w:rPr>
        <w:t xml:space="preserve"> </w:t>
      </w:r>
      <w:r w:rsidRPr="00285160">
        <w:rPr>
          <w:rFonts w:cs="Times New Roman"/>
          <w:szCs w:val="24"/>
          <w:lang w:val="sr-Latn-RS"/>
        </w:rPr>
        <w:t>deo</w:t>
      </w:r>
      <w:r w:rsidR="00D45B21" w:rsidRPr="00285160">
        <w:rPr>
          <w:rFonts w:cs="Times New Roman"/>
          <w:szCs w:val="24"/>
          <w:lang w:val="sr-Latn-RS"/>
        </w:rPr>
        <w:t xml:space="preserve"> </w:t>
      </w:r>
      <w:r w:rsidRPr="00285160">
        <w:rPr>
          <w:rFonts w:cs="Times New Roman"/>
          <w:szCs w:val="24"/>
          <w:lang w:val="sr-Latn-RS"/>
        </w:rPr>
        <w:t>programa</w:t>
      </w:r>
      <w:r w:rsidR="00250ABC">
        <w:rPr>
          <w:rFonts w:cs="Times New Roman"/>
          <w:szCs w:val="24"/>
          <w:lang w:val="sr-Latn-RS"/>
        </w:rPr>
        <w:t>, niti su turističko putovanje</w:t>
      </w:r>
      <w:r w:rsidR="00D45B21" w:rsidRPr="00285160">
        <w:rPr>
          <w:rFonts w:cs="Times New Roman"/>
          <w:szCs w:val="24"/>
          <w:lang w:val="sr-Latn-RS"/>
        </w:rPr>
        <w:t xml:space="preserve">. </w:t>
      </w:r>
    </w:p>
    <w:p w14:paraId="38109CC0" w14:textId="77777777" w:rsidR="00D45B21" w:rsidRDefault="00285160" w:rsidP="00CC44B1">
      <w:pPr>
        <w:rPr>
          <w:rFonts w:cs="Times New Roman"/>
          <w:szCs w:val="24"/>
          <w:lang w:val="sr-Latn-RS"/>
        </w:rPr>
      </w:pPr>
      <w:r w:rsidRPr="00AD369C">
        <w:rPr>
          <w:rFonts w:cs="Times New Roman"/>
          <w:szCs w:val="24"/>
          <w:lang w:val="sr-Latn-RS"/>
        </w:rPr>
        <w:t>Račun</w:t>
      </w:r>
      <w:r w:rsidR="00D45B21" w:rsidRPr="00AD369C">
        <w:rPr>
          <w:rFonts w:cs="Times New Roman"/>
          <w:szCs w:val="24"/>
          <w:lang w:val="sr-Latn-RS"/>
        </w:rPr>
        <w:t xml:space="preserve"> </w:t>
      </w:r>
      <w:r w:rsidRPr="00AD369C">
        <w:rPr>
          <w:rFonts w:cs="Times New Roman"/>
          <w:szCs w:val="24"/>
          <w:lang w:val="sr-Latn-RS"/>
        </w:rPr>
        <w:t>se</w:t>
      </w:r>
      <w:r w:rsidR="00D45B21" w:rsidRPr="00AD369C">
        <w:rPr>
          <w:rFonts w:cs="Times New Roman"/>
          <w:szCs w:val="24"/>
          <w:lang w:val="sr-Latn-RS"/>
        </w:rPr>
        <w:t xml:space="preserve"> </w:t>
      </w:r>
      <w:r w:rsidR="00250ABC" w:rsidRPr="00AD369C">
        <w:rPr>
          <w:rFonts w:cs="Times New Roman"/>
          <w:szCs w:val="24"/>
          <w:lang w:val="sr-Latn-RS"/>
        </w:rPr>
        <w:t xml:space="preserve">može </w:t>
      </w:r>
      <w:r w:rsidR="00E86670" w:rsidRPr="00AD369C">
        <w:rPr>
          <w:rFonts w:cs="Times New Roman"/>
          <w:szCs w:val="24"/>
          <w:lang w:val="sr-Latn-RS"/>
        </w:rPr>
        <w:t>zbirno</w:t>
      </w:r>
      <w:r w:rsidR="00D45B21" w:rsidRPr="00AD369C">
        <w:rPr>
          <w:rFonts w:cs="Times New Roman"/>
          <w:szCs w:val="24"/>
          <w:lang w:val="sr-Latn-RS"/>
        </w:rPr>
        <w:t xml:space="preserve"> </w:t>
      </w:r>
      <w:r w:rsidRPr="00AD369C">
        <w:rPr>
          <w:rFonts w:cs="Times New Roman"/>
          <w:szCs w:val="24"/>
          <w:lang w:val="sr-Latn-RS"/>
        </w:rPr>
        <w:t>izda</w:t>
      </w:r>
      <w:r w:rsidR="00250ABC" w:rsidRPr="00AD369C">
        <w:rPr>
          <w:rFonts w:cs="Times New Roman"/>
          <w:szCs w:val="24"/>
          <w:lang w:val="sr-Latn-RS"/>
        </w:rPr>
        <w:t>ti</w:t>
      </w:r>
      <w:r w:rsidR="00D45B21" w:rsidRPr="00AD369C">
        <w:rPr>
          <w:rFonts w:cs="Times New Roman"/>
          <w:szCs w:val="24"/>
          <w:lang w:val="sr-Latn-RS"/>
        </w:rPr>
        <w:t xml:space="preserve"> </w:t>
      </w:r>
      <w:r w:rsidR="00250ABC" w:rsidRPr="00AD369C">
        <w:rPr>
          <w:rFonts w:cs="Times New Roman"/>
          <w:szCs w:val="24"/>
          <w:lang w:val="sr-Latn-RS"/>
        </w:rPr>
        <w:t xml:space="preserve">po svakom ugovoru </w:t>
      </w:r>
      <w:r w:rsidRPr="00AD369C">
        <w:rPr>
          <w:rFonts w:cs="Times New Roman"/>
          <w:szCs w:val="24"/>
          <w:lang w:val="sr-Latn-RS"/>
        </w:rPr>
        <w:t>za</w:t>
      </w:r>
      <w:r w:rsidR="00D45B21" w:rsidRPr="00AD369C">
        <w:rPr>
          <w:rFonts w:cs="Times New Roman"/>
          <w:szCs w:val="24"/>
          <w:lang w:val="sr-Latn-RS"/>
        </w:rPr>
        <w:t xml:space="preserve"> </w:t>
      </w:r>
      <w:r w:rsidRPr="00AD369C">
        <w:rPr>
          <w:rFonts w:cs="Times New Roman"/>
          <w:szCs w:val="24"/>
          <w:lang w:val="sr-Latn-RS"/>
        </w:rPr>
        <w:t>turističko</w:t>
      </w:r>
      <w:r w:rsidR="00D45B21" w:rsidRPr="00AD369C">
        <w:rPr>
          <w:rFonts w:cs="Times New Roman"/>
          <w:szCs w:val="24"/>
          <w:lang w:val="sr-Latn-RS"/>
        </w:rPr>
        <w:t xml:space="preserve"> </w:t>
      </w:r>
      <w:r w:rsidRPr="00AD369C">
        <w:rPr>
          <w:rFonts w:cs="Times New Roman"/>
          <w:szCs w:val="24"/>
          <w:lang w:val="sr-Latn-RS"/>
        </w:rPr>
        <w:t>putovanje</w:t>
      </w:r>
      <w:r w:rsidR="00E86670" w:rsidRPr="00AD369C">
        <w:rPr>
          <w:rFonts w:cs="Times New Roman"/>
          <w:szCs w:val="24"/>
          <w:lang w:val="sr-Latn-RS"/>
        </w:rPr>
        <w:t xml:space="preserve"> (ovo se odnosi na situaciju kada je ugovorom obuhvaćeno više putnika)</w:t>
      </w:r>
      <w:r w:rsidR="00250ABC" w:rsidRPr="00AD369C">
        <w:rPr>
          <w:rFonts w:cs="Times New Roman"/>
          <w:szCs w:val="24"/>
          <w:lang w:val="sr-Latn-RS"/>
        </w:rPr>
        <w:t>.</w:t>
      </w:r>
      <w:r w:rsidR="00D45B21" w:rsidRPr="00285160">
        <w:rPr>
          <w:rFonts w:cs="Times New Roman"/>
          <w:szCs w:val="24"/>
          <w:lang w:val="sr-Latn-RS"/>
        </w:rPr>
        <w:t xml:space="preserve"> </w:t>
      </w:r>
    </w:p>
    <w:p w14:paraId="705A55DA" w14:textId="77777777" w:rsidR="00E86670" w:rsidRDefault="00E84FB0" w:rsidP="00CC44B1">
      <w:pPr>
        <w:rPr>
          <w:rFonts w:cs="Times New Roman"/>
          <w:szCs w:val="24"/>
          <w:lang w:val="sr-Latn-RS"/>
        </w:rPr>
      </w:pPr>
      <w:r w:rsidRPr="00AD369C">
        <w:rPr>
          <w:rFonts w:cs="Times New Roman"/>
          <w:szCs w:val="24"/>
          <w:lang w:val="sr-Latn-RS"/>
        </w:rPr>
        <w:lastRenderedPageBreak/>
        <w:t xml:space="preserve">Ukoliko za </w:t>
      </w:r>
      <w:r w:rsidR="00AD369C">
        <w:rPr>
          <w:rFonts w:cs="Times New Roman"/>
          <w:szCs w:val="24"/>
          <w:lang w:val="sr-Latn-RS"/>
        </w:rPr>
        <w:t>jedan</w:t>
      </w:r>
      <w:r w:rsidRPr="00AD369C">
        <w:rPr>
          <w:rFonts w:cs="Times New Roman"/>
          <w:szCs w:val="24"/>
          <w:lang w:val="sr-Latn-RS"/>
        </w:rPr>
        <w:t xml:space="preserve"> ugovor postoji plaćanje od </w:t>
      </w:r>
      <w:r w:rsidR="00AD369C">
        <w:rPr>
          <w:rFonts w:cs="Times New Roman"/>
          <w:szCs w:val="24"/>
          <w:lang w:val="sr-Latn-RS"/>
        </w:rPr>
        <w:t xml:space="preserve">strane </w:t>
      </w:r>
      <w:r w:rsidRPr="00AD369C">
        <w:rPr>
          <w:rFonts w:cs="Times New Roman"/>
          <w:szCs w:val="24"/>
          <w:lang w:val="sr-Latn-RS"/>
        </w:rPr>
        <w:t>fizičkog i pravnog lica</w:t>
      </w:r>
      <w:r w:rsidR="00AD369C" w:rsidRPr="00AD369C">
        <w:rPr>
          <w:rFonts w:cs="Times New Roman"/>
          <w:szCs w:val="24"/>
          <w:lang w:val="sr-Latn-RS"/>
        </w:rPr>
        <w:t>, odnosno izdaje se i fiskalni račun i faktura, u sistem se u</w:t>
      </w:r>
      <w:r w:rsidR="00E86670" w:rsidRPr="00AD369C">
        <w:rPr>
          <w:rFonts w:cs="Times New Roman"/>
          <w:szCs w:val="24"/>
          <w:lang w:val="sr-Latn-RS"/>
        </w:rPr>
        <w:t>nosi jedan račun. Svakako, u slučaju provere izdatih računa, agencija raspolaže podatkom o svim izdatim računima za to putovanje i po tom ugovoru.</w:t>
      </w:r>
    </w:p>
    <w:p w14:paraId="12E00C88" w14:textId="4FDBAD67" w:rsidR="00E86670" w:rsidRPr="00CC44B1" w:rsidRDefault="00AD369C" w:rsidP="00CC44B1">
      <w:pPr>
        <w:rPr>
          <w:rFonts w:cs="Times New Roman"/>
          <w:szCs w:val="24"/>
          <w:lang w:val="sr-Latn-RS"/>
        </w:rPr>
      </w:pPr>
      <w:r>
        <w:rPr>
          <w:rFonts w:cs="Times New Roman"/>
          <w:szCs w:val="24"/>
          <w:lang w:val="sr-Latn-RS"/>
        </w:rPr>
        <w:t>Trenutno se sprovode izmene u sistemu kako bi bilo omogućeno dodavanje podataka o više računa.</w:t>
      </w:r>
    </w:p>
    <w:p w14:paraId="384D7933" w14:textId="77777777" w:rsidR="00B23780" w:rsidRPr="00CC44B1" w:rsidRDefault="000A1126" w:rsidP="00CC44B1">
      <w:pPr>
        <w:pStyle w:val="ListParagraph"/>
        <w:numPr>
          <w:ilvl w:val="0"/>
          <w:numId w:val="1"/>
        </w:numPr>
        <w:rPr>
          <w:rFonts w:cs="Times New Roman"/>
          <w:b/>
          <w:bCs/>
          <w:szCs w:val="24"/>
          <w:lang w:val="sr-Latn-RS"/>
        </w:rPr>
      </w:pPr>
      <w:r w:rsidRPr="00CC44B1">
        <w:rPr>
          <w:rFonts w:cs="Times New Roman"/>
          <w:b/>
          <w:bCs/>
          <w:szCs w:val="24"/>
          <w:lang w:val="sr-Latn-RS"/>
        </w:rPr>
        <w:t>Nosilac ugovora</w:t>
      </w:r>
    </w:p>
    <w:p w14:paraId="0F2F716C" w14:textId="77777777" w:rsidR="000A1126" w:rsidRDefault="000A1126" w:rsidP="00CC44B1">
      <w:pPr>
        <w:rPr>
          <w:rFonts w:cs="Times New Roman"/>
          <w:szCs w:val="24"/>
          <w:lang w:val="sr-Latn-RS"/>
        </w:rPr>
      </w:pPr>
      <w:r w:rsidRPr="00CC44B1">
        <w:rPr>
          <w:rFonts w:cs="Times New Roman"/>
          <w:szCs w:val="24"/>
          <w:lang w:val="sr-Latn-RS"/>
        </w:rPr>
        <w:t>Nosilac ugovora o putovanju može biti škola, s tim da ugovor o putovanju mora da sadrži podatke o svim putnicima. Iste podatke sadrži i potvrda o garanciji putovanja.</w:t>
      </w:r>
    </w:p>
    <w:p w14:paraId="2A1EF22F" w14:textId="77777777" w:rsidR="0031301B" w:rsidRPr="00CC44B1" w:rsidRDefault="00285160" w:rsidP="00CC44B1">
      <w:pPr>
        <w:rPr>
          <w:rFonts w:cs="Times New Roman"/>
          <w:szCs w:val="24"/>
          <w:lang w:val="sr-Latn-RS"/>
        </w:rPr>
      </w:pPr>
      <w:r w:rsidRPr="00285160">
        <w:rPr>
          <w:rFonts w:cs="Times New Roman"/>
          <w:szCs w:val="24"/>
          <w:u w:val="single"/>
          <w:lang w:val="sr-Latn-RS"/>
        </w:rPr>
        <w:t>Napomena:</w:t>
      </w:r>
      <w:r>
        <w:rPr>
          <w:rFonts w:cs="Times New Roman"/>
          <w:szCs w:val="24"/>
          <w:lang w:val="sr-Latn-RS"/>
        </w:rPr>
        <w:t xml:space="preserve"> Ukoliko</w:t>
      </w:r>
      <w:r w:rsidR="0031301B" w:rsidRPr="0031301B">
        <w:rPr>
          <w:rFonts w:cs="Times New Roman"/>
          <w:szCs w:val="24"/>
          <w:lang w:val="sr-Latn-RS"/>
        </w:rPr>
        <w:t xml:space="preserve"> </w:t>
      </w:r>
      <w:r>
        <w:rPr>
          <w:rFonts w:cs="Times New Roman"/>
          <w:szCs w:val="24"/>
          <w:lang w:val="sr-Latn-RS"/>
        </w:rPr>
        <w:t>je</w:t>
      </w:r>
      <w:r w:rsidR="0031301B" w:rsidRPr="0031301B">
        <w:rPr>
          <w:rFonts w:cs="Times New Roman"/>
          <w:szCs w:val="24"/>
          <w:lang w:val="sr-Latn-RS"/>
        </w:rPr>
        <w:t xml:space="preserve"> </w:t>
      </w:r>
      <w:r>
        <w:rPr>
          <w:rFonts w:cs="Times New Roman"/>
          <w:szCs w:val="24"/>
          <w:lang w:val="sr-Latn-RS"/>
        </w:rPr>
        <w:t>nosilac</w:t>
      </w:r>
      <w:r w:rsidR="0031301B" w:rsidRPr="0031301B">
        <w:rPr>
          <w:rFonts w:cs="Times New Roman"/>
          <w:szCs w:val="24"/>
          <w:lang w:val="sr-Latn-RS"/>
        </w:rPr>
        <w:t xml:space="preserve"> </w:t>
      </w:r>
      <w:r>
        <w:rPr>
          <w:rFonts w:cs="Times New Roman"/>
          <w:szCs w:val="24"/>
          <w:lang w:val="sr-Latn-RS"/>
        </w:rPr>
        <w:t>ugovora</w:t>
      </w:r>
      <w:r w:rsidR="0031301B" w:rsidRPr="0031301B">
        <w:rPr>
          <w:rFonts w:cs="Times New Roman"/>
          <w:szCs w:val="24"/>
          <w:lang w:val="sr-Latn-RS"/>
        </w:rPr>
        <w:t xml:space="preserve">  </w:t>
      </w:r>
      <w:r>
        <w:rPr>
          <w:rFonts w:cs="Times New Roman"/>
          <w:szCs w:val="24"/>
          <w:lang w:val="sr-Latn-RS"/>
        </w:rPr>
        <w:t>pravno</w:t>
      </w:r>
      <w:r w:rsidR="0031301B" w:rsidRPr="0031301B">
        <w:rPr>
          <w:rFonts w:cs="Times New Roman"/>
          <w:szCs w:val="24"/>
          <w:lang w:val="sr-Latn-RS"/>
        </w:rPr>
        <w:t xml:space="preserve"> </w:t>
      </w:r>
      <w:r>
        <w:rPr>
          <w:rFonts w:cs="Times New Roman"/>
          <w:szCs w:val="24"/>
          <w:lang w:val="sr-Latn-RS"/>
        </w:rPr>
        <w:t>lice</w:t>
      </w:r>
      <w:r w:rsidR="0031301B" w:rsidRPr="0031301B">
        <w:rPr>
          <w:rFonts w:cs="Times New Roman"/>
          <w:szCs w:val="24"/>
          <w:lang w:val="sr-Latn-RS"/>
        </w:rPr>
        <w:t xml:space="preserve">, </w:t>
      </w:r>
      <w:r>
        <w:rPr>
          <w:rFonts w:cs="Times New Roman"/>
          <w:szCs w:val="24"/>
          <w:lang w:val="sr-Latn-RS"/>
        </w:rPr>
        <w:t>podaci</w:t>
      </w:r>
      <w:r w:rsidR="0031301B" w:rsidRPr="0031301B">
        <w:rPr>
          <w:rFonts w:cs="Times New Roman"/>
          <w:szCs w:val="24"/>
          <w:lang w:val="sr-Latn-RS"/>
        </w:rPr>
        <w:t xml:space="preserve"> </w:t>
      </w:r>
      <w:r>
        <w:rPr>
          <w:rFonts w:cs="Times New Roman"/>
          <w:szCs w:val="24"/>
          <w:lang w:val="sr-Latn-RS"/>
        </w:rPr>
        <w:t>o</w:t>
      </w:r>
      <w:r w:rsidR="0031301B" w:rsidRPr="0031301B">
        <w:rPr>
          <w:rFonts w:cs="Times New Roman"/>
          <w:szCs w:val="24"/>
          <w:lang w:val="sr-Latn-RS"/>
        </w:rPr>
        <w:t xml:space="preserve"> </w:t>
      </w:r>
      <w:r>
        <w:rPr>
          <w:rFonts w:cs="Times New Roman"/>
          <w:szCs w:val="24"/>
          <w:lang w:val="sr-Latn-RS"/>
        </w:rPr>
        <w:t>pravnom</w:t>
      </w:r>
      <w:r w:rsidR="0031301B" w:rsidRPr="0031301B">
        <w:rPr>
          <w:rFonts w:cs="Times New Roman"/>
          <w:szCs w:val="24"/>
          <w:lang w:val="sr-Latn-RS"/>
        </w:rPr>
        <w:t xml:space="preserve"> </w:t>
      </w:r>
      <w:r>
        <w:rPr>
          <w:rFonts w:cs="Times New Roman"/>
          <w:szCs w:val="24"/>
          <w:lang w:val="sr-Latn-RS"/>
        </w:rPr>
        <w:t>licu</w:t>
      </w:r>
      <w:r w:rsidR="0031301B" w:rsidRPr="0031301B">
        <w:rPr>
          <w:rFonts w:cs="Times New Roman"/>
          <w:szCs w:val="24"/>
          <w:lang w:val="sr-Latn-RS"/>
        </w:rPr>
        <w:t xml:space="preserve"> </w:t>
      </w:r>
      <w:r>
        <w:rPr>
          <w:rFonts w:cs="Times New Roman"/>
          <w:szCs w:val="24"/>
          <w:lang w:val="sr-Latn-RS"/>
        </w:rPr>
        <w:t>unose</w:t>
      </w:r>
      <w:r w:rsidR="0031301B" w:rsidRPr="0031301B">
        <w:rPr>
          <w:rFonts w:cs="Times New Roman"/>
          <w:szCs w:val="24"/>
          <w:lang w:val="sr-Latn-RS"/>
        </w:rPr>
        <w:t xml:space="preserve"> </w:t>
      </w:r>
      <w:r>
        <w:rPr>
          <w:rFonts w:cs="Times New Roman"/>
          <w:szCs w:val="24"/>
          <w:lang w:val="sr-Latn-RS"/>
        </w:rPr>
        <w:t>se</w:t>
      </w:r>
      <w:r w:rsidR="0031301B" w:rsidRPr="0031301B">
        <w:rPr>
          <w:rFonts w:cs="Times New Roman"/>
          <w:szCs w:val="24"/>
          <w:lang w:val="sr-Latn-RS"/>
        </w:rPr>
        <w:t xml:space="preserve"> </w:t>
      </w:r>
      <w:r>
        <w:rPr>
          <w:rFonts w:cs="Times New Roman"/>
          <w:szCs w:val="24"/>
          <w:lang w:val="sr-Latn-RS"/>
        </w:rPr>
        <w:t>u</w:t>
      </w:r>
      <w:r w:rsidR="0031301B" w:rsidRPr="0031301B">
        <w:rPr>
          <w:rFonts w:cs="Times New Roman"/>
          <w:szCs w:val="24"/>
          <w:lang w:val="sr-Latn-RS"/>
        </w:rPr>
        <w:t xml:space="preserve"> </w:t>
      </w:r>
      <w:r>
        <w:rPr>
          <w:rFonts w:cs="Times New Roman"/>
          <w:szCs w:val="24"/>
          <w:lang w:val="sr-Latn-RS"/>
        </w:rPr>
        <w:t>delu</w:t>
      </w:r>
      <w:r w:rsidR="0031301B" w:rsidRPr="0031301B">
        <w:rPr>
          <w:rFonts w:cs="Times New Roman"/>
          <w:szCs w:val="24"/>
          <w:lang w:val="sr-Latn-RS"/>
        </w:rPr>
        <w:t xml:space="preserve"> „</w:t>
      </w:r>
      <w:r>
        <w:rPr>
          <w:rFonts w:cs="Times New Roman"/>
          <w:szCs w:val="24"/>
          <w:lang w:val="sr-Latn-RS"/>
        </w:rPr>
        <w:t>Opšti</w:t>
      </w:r>
      <w:r w:rsidR="0031301B" w:rsidRPr="0031301B">
        <w:rPr>
          <w:rFonts w:cs="Times New Roman"/>
          <w:szCs w:val="24"/>
          <w:lang w:val="sr-Latn-RS"/>
        </w:rPr>
        <w:t xml:space="preserve"> </w:t>
      </w:r>
      <w:r>
        <w:rPr>
          <w:rFonts w:cs="Times New Roman"/>
          <w:szCs w:val="24"/>
          <w:lang w:val="sr-Latn-RS"/>
        </w:rPr>
        <w:t>podaci</w:t>
      </w:r>
      <w:r w:rsidR="0031301B" w:rsidRPr="0031301B">
        <w:rPr>
          <w:rFonts w:cs="Times New Roman"/>
          <w:szCs w:val="24"/>
          <w:lang w:val="sr-Latn-RS"/>
        </w:rPr>
        <w:t xml:space="preserve"> </w:t>
      </w:r>
      <w:r>
        <w:rPr>
          <w:rFonts w:cs="Times New Roman"/>
          <w:szCs w:val="24"/>
          <w:lang w:val="sr-Latn-RS"/>
        </w:rPr>
        <w:t>ugovora</w:t>
      </w:r>
      <w:r w:rsidR="00B70A15">
        <w:rPr>
          <w:rFonts w:cs="Times New Roman"/>
          <w:szCs w:val="24"/>
          <w:lang w:val="sr-Latn-RS"/>
        </w:rPr>
        <w:t xml:space="preserve"> </w:t>
      </w:r>
      <w:r w:rsidR="00B70A15">
        <w:t xml:space="preserve">u polju </w:t>
      </w:r>
      <w:r w:rsidR="00E84FB0">
        <w:t>,,</w:t>
      </w:r>
      <w:r w:rsidR="00B70A15">
        <w:t xml:space="preserve">Ime </w:t>
      </w:r>
      <w:r w:rsidR="00E84FB0">
        <w:t>i</w:t>
      </w:r>
      <w:r w:rsidR="00B70A15">
        <w:t xml:space="preserve"> prezime nosioca ugovora</w:t>
      </w:r>
      <w:r w:rsidR="0031301B" w:rsidRPr="0031301B">
        <w:rPr>
          <w:rFonts w:cs="Times New Roman"/>
          <w:szCs w:val="24"/>
          <w:lang w:val="sr-Latn-RS"/>
        </w:rPr>
        <w:t>“</w:t>
      </w:r>
    </w:p>
    <w:p w14:paraId="003DC687" w14:textId="77777777" w:rsidR="003B78AD" w:rsidRPr="00CC44B1" w:rsidRDefault="003B78AD" w:rsidP="00CC44B1">
      <w:pPr>
        <w:pStyle w:val="ListParagraph"/>
        <w:numPr>
          <w:ilvl w:val="0"/>
          <w:numId w:val="1"/>
        </w:numPr>
        <w:rPr>
          <w:rFonts w:cs="Times New Roman"/>
          <w:b/>
          <w:bCs/>
          <w:szCs w:val="24"/>
          <w:lang w:val="sr-Latn-RS"/>
        </w:rPr>
      </w:pPr>
      <w:r w:rsidRPr="00CC44B1">
        <w:rPr>
          <w:rFonts w:cs="Times New Roman"/>
          <w:b/>
          <w:bCs/>
          <w:szCs w:val="24"/>
          <w:lang w:val="sr-Latn-RS"/>
        </w:rPr>
        <w:t>Evidentiranje izleta</w:t>
      </w:r>
    </w:p>
    <w:p w14:paraId="5CF5C72A" w14:textId="77777777" w:rsidR="00F11819" w:rsidRDefault="00EF646D" w:rsidP="00F11819">
      <w:pPr>
        <w:rPr>
          <w:rFonts w:cs="Times New Roman"/>
          <w:szCs w:val="24"/>
          <w:lang w:val="sr-Latn-RS"/>
        </w:rPr>
      </w:pPr>
      <w:r w:rsidRPr="00CC44B1">
        <w:rPr>
          <w:rFonts w:cs="Times New Roman"/>
          <w:szCs w:val="24"/>
          <w:lang w:val="sr-Latn-RS"/>
        </w:rPr>
        <w:t xml:space="preserve">U CIS se evidentiraju samo turistička putovanja. Izleti </w:t>
      </w:r>
      <w:r w:rsidR="00F11819">
        <w:rPr>
          <w:rFonts w:cs="Times New Roman"/>
          <w:szCs w:val="24"/>
          <w:lang w:val="sr-Latn-RS"/>
        </w:rPr>
        <w:t>kao</w:t>
      </w:r>
      <w:r w:rsidR="00F11819" w:rsidRPr="00F11819">
        <w:rPr>
          <w:rFonts w:cs="Times New Roman"/>
          <w:szCs w:val="24"/>
          <w:lang w:val="sr-Latn-RS"/>
        </w:rPr>
        <w:t xml:space="preserve"> </w:t>
      </w:r>
      <w:r w:rsidR="00F11819">
        <w:rPr>
          <w:rFonts w:cs="Times New Roman"/>
          <w:szCs w:val="24"/>
          <w:lang w:val="sr-Latn-RS"/>
        </w:rPr>
        <w:t>„</w:t>
      </w:r>
      <w:r w:rsidR="00F11819" w:rsidRPr="00F11819">
        <w:rPr>
          <w:rFonts w:cs="Times New Roman"/>
          <w:szCs w:val="24"/>
          <w:lang w:val="sr-Latn-RS"/>
        </w:rPr>
        <w:t xml:space="preserve">kombinacija dve ili više turističkih usluga (prevoz i druge turističke usluge), koje je utvrdila turistička agencija samostalno ili po zahtevu putnika, u trajanju kraćem od 24 sata, koja ne uključuje noćenje, a koje turistička agencija prodaje po </w:t>
      </w:r>
      <w:r w:rsidR="00F11819">
        <w:rPr>
          <w:rFonts w:cs="Times New Roman"/>
          <w:szCs w:val="24"/>
          <w:lang w:val="sr-Latn-RS"/>
        </w:rPr>
        <w:t xml:space="preserve">jedinstvenoj ceni“  ne </w:t>
      </w:r>
      <w:r w:rsidRPr="00CC44B1">
        <w:rPr>
          <w:rFonts w:cs="Times New Roman"/>
          <w:szCs w:val="24"/>
          <w:lang w:val="sr-Latn-RS"/>
        </w:rPr>
        <w:t xml:space="preserve"> evidentira</w:t>
      </w:r>
      <w:r w:rsidR="00F11819">
        <w:rPr>
          <w:rFonts w:cs="Times New Roman"/>
          <w:szCs w:val="24"/>
          <w:lang w:val="sr-Latn-RS"/>
        </w:rPr>
        <w:t>ju se</w:t>
      </w:r>
      <w:r w:rsidRPr="00CC44B1">
        <w:rPr>
          <w:rFonts w:cs="Times New Roman"/>
          <w:szCs w:val="24"/>
          <w:lang w:val="sr-Latn-RS"/>
        </w:rPr>
        <w:t xml:space="preserve"> u sistemu.</w:t>
      </w:r>
      <w:r w:rsidR="00A677F0" w:rsidRPr="00CC44B1">
        <w:rPr>
          <w:rFonts w:cs="Times New Roman"/>
          <w:szCs w:val="24"/>
          <w:lang w:val="sr-Latn-RS"/>
        </w:rPr>
        <w:t xml:space="preserve"> Evidencija izleta se kao i</w:t>
      </w:r>
      <w:r w:rsidR="00F11819">
        <w:rPr>
          <w:rFonts w:cs="Times New Roman"/>
          <w:szCs w:val="24"/>
          <w:lang w:val="sr-Latn-RS"/>
        </w:rPr>
        <w:t xml:space="preserve"> do sada vodi van sistema.</w:t>
      </w:r>
    </w:p>
    <w:p w14:paraId="5BE670D9" w14:textId="77777777" w:rsidR="001829E9" w:rsidRPr="00DD35E3" w:rsidRDefault="001829E9" w:rsidP="00DD35E3">
      <w:pPr>
        <w:pStyle w:val="ListParagraph"/>
        <w:numPr>
          <w:ilvl w:val="0"/>
          <w:numId w:val="1"/>
        </w:numPr>
        <w:rPr>
          <w:rFonts w:cs="Times New Roman"/>
          <w:b/>
          <w:bCs/>
          <w:szCs w:val="24"/>
          <w:lang w:val="sr-Latn-RS"/>
        </w:rPr>
      </w:pPr>
      <w:r w:rsidRPr="00DD35E3">
        <w:rPr>
          <w:rFonts w:cs="Times New Roman"/>
          <w:b/>
          <w:bCs/>
          <w:szCs w:val="24"/>
          <w:lang w:val="sr-Latn-RS"/>
        </w:rPr>
        <w:t>Evidencija potvrda o garanciji putovanja</w:t>
      </w:r>
    </w:p>
    <w:p w14:paraId="32840DD9" w14:textId="77777777" w:rsidR="001829E9" w:rsidRPr="00CC44B1" w:rsidRDefault="001829E9" w:rsidP="00CC44B1">
      <w:pPr>
        <w:rPr>
          <w:rFonts w:cs="Times New Roman"/>
          <w:szCs w:val="24"/>
          <w:lang w:val="sr-Latn-RS"/>
        </w:rPr>
      </w:pPr>
      <w:r w:rsidRPr="00CC44B1">
        <w:rPr>
          <w:rFonts w:cs="Times New Roman"/>
          <w:szCs w:val="24"/>
          <w:lang w:val="sr-Latn-RS"/>
        </w:rPr>
        <w:t>Potvrdu o garanciji putovanja turistička agencija štampa iz CIS-a nakon evidencije p</w:t>
      </w:r>
      <w:r w:rsidR="00F11819">
        <w:rPr>
          <w:rFonts w:cs="Times New Roman"/>
          <w:szCs w:val="24"/>
          <w:lang w:val="sr-Latn-RS"/>
        </w:rPr>
        <w:t>r</w:t>
      </w:r>
      <w:r w:rsidRPr="00CC44B1">
        <w:rPr>
          <w:rFonts w:cs="Times New Roman"/>
          <w:szCs w:val="24"/>
          <w:lang w:val="sr-Latn-RS"/>
        </w:rPr>
        <w:t>odaje putovanja</w:t>
      </w:r>
      <w:r w:rsidR="00F11819">
        <w:rPr>
          <w:rFonts w:cs="Times New Roman"/>
          <w:szCs w:val="24"/>
          <w:lang w:val="sr-Latn-RS"/>
        </w:rPr>
        <w:t xml:space="preserve">. </w:t>
      </w:r>
    </w:p>
    <w:p w14:paraId="0F140F95" w14:textId="77777777" w:rsidR="001829E9" w:rsidRPr="00CC44B1" w:rsidRDefault="001829E9" w:rsidP="00CC44B1">
      <w:pPr>
        <w:rPr>
          <w:rFonts w:cs="Times New Roman"/>
          <w:szCs w:val="24"/>
          <w:lang w:val="sr-Latn-RS"/>
        </w:rPr>
      </w:pPr>
      <w:r w:rsidRPr="00CC44B1">
        <w:rPr>
          <w:rFonts w:cs="Times New Roman"/>
          <w:szCs w:val="24"/>
          <w:lang w:val="sr-Latn-RS"/>
        </w:rPr>
        <w:t>Prilikom prodaje turističkog putovanja turistička agencija putniku uručuje potvrdu o garanciji putovanja koja sadrži: opšte podatke o organizatoru putovanja, davaocu garancije putovanja, opšte podatke o putniku i turističkom putovanju, broj ugovora o turističkom putovanju, broj programa putovanja, cenu turističkog putovanja, datum početka i završetka turističkog putovanja, destinacija i dr., kao i podatke o predmetu garancije putovanja, način aktiviranja garancije putovanja i dr.</w:t>
      </w:r>
    </w:p>
    <w:p w14:paraId="0FA68120" w14:textId="77777777" w:rsidR="00EC5FD4" w:rsidRPr="00CC44B1" w:rsidRDefault="00EC5FD4" w:rsidP="00CC44B1">
      <w:pPr>
        <w:rPr>
          <w:rFonts w:cs="Times New Roman"/>
          <w:szCs w:val="24"/>
          <w:lang w:val="sr-Latn-RS"/>
        </w:rPr>
      </w:pPr>
      <w:r w:rsidRPr="006375E7">
        <w:rPr>
          <w:rFonts w:cs="Times New Roman"/>
          <w:szCs w:val="24"/>
          <w:u w:val="single"/>
          <w:lang w:val="sr-Latn-RS"/>
        </w:rPr>
        <w:t>Napomena:</w:t>
      </w:r>
      <w:r w:rsidRPr="00CC44B1">
        <w:rPr>
          <w:rFonts w:cs="Times New Roman"/>
          <w:szCs w:val="24"/>
          <w:lang w:val="sr-Latn-RS"/>
        </w:rPr>
        <w:t xml:space="preserve"> za grupu se </w:t>
      </w:r>
      <w:r w:rsidR="00F11819">
        <w:rPr>
          <w:rFonts w:cs="Times New Roman"/>
          <w:szCs w:val="24"/>
          <w:lang w:val="sr-Latn-RS"/>
        </w:rPr>
        <w:t xml:space="preserve">svakom putniku izdaje ista </w:t>
      </w:r>
      <w:r w:rsidRPr="00CC44B1">
        <w:rPr>
          <w:rFonts w:cs="Times New Roman"/>
          <w:szCs w:val="24"/>
          <w:lang w:val="sr-Latn-RS"/>
        </w:rPr>
        <w:t>potvrda garancije putovanja, koja sadrži podatke o svim putnicima</w:t>
      </w:r>
      <w:r w:rsidR="00F11819">
        <w:rPr>
          <w:rFonts w:cs="Times New Roman"/>
          <w:szCs w:val="24"/>
          <w:lang w:val="sr-Latn-RS"/>
        </w:rPr>
        <w:t xml:space="preserve"> iz ugovora.</w:t>
      </w:r>
    </w:p>
    <w:p w14:paraId="01B472BC" w14:textId="77777777" w:rsidR="001829E9" w:rsidRPr="00CC44B1" w:rsidRDefault="001829E9" w:rsidP="00CC44B1">
      <w:pPr>
        <w:rPr>
          <w:rFonts w:cs="Times New Roman"/>
          <w:szCs w:val="24"/>
          <w:lang w:val="sr-Latn-RS"/>
        </w:rPr>
      </w:pPr>
      <w:r w:rsidRPr="00CC44B1">
        <w:rPr>
          <w:rFonts w:cs="Times New Roman"/>
          <w:szCs w:val="24"/>
          <w:lang w:val="sr-Latn-RS"/>
        </w:rPr>
        <w:t xml:space="preserve">Potvrda o garanciji putovanja </w:t>
      </w:r>
      <w:r w:rsidR="006375E7">
        <w:rPr>
          <w:rFonts w:cs="Times New Roman"/>
          <w:szCs w:val="24"/>
          <w:lang w:val="sr-Latn-RS"/>
        </w:rPr>
        <w:t xml:space="preserve">takođe </w:t>
      </w:r>
      <w:r w:rsidRPr="00CC44B1">
        <w:rPr>
          <w:rFonts w:cs="Times New Roman"/>
          <w:szCs w:val="24"/>
          <w:lang w:val="sr-Latn-RS"/>
        </w:rPr>
        <w:t xml:space="preserve">sadrži verifikacioni kod, preko koga putnik vrši proveru njene validnosti. Pristupom linku https://turistickeagencije.eturista.gov.rs/javna-pretraga-potvrda i unošenjem verifikacionog koda, putnik dobija sve podatke sadržane u potvrdi koja mu je izdata, na koji način može da proveri njenu validnost. </w:t>
      </w:r>
    </w:p>
    <w:p w14:paraId="02A23C11" w14:textId="77777777" w:rsidR="007B777D" w:rsidRPr="00CC44B1" w:rsidRDefault="000B7F2D" w:rsidP="00CC44B1">
      <w:pPr>
        <w:pStyle w:val="ListParagraph"/>
        <w:numPr>
          <w:ilvl w:val="0"/>
          <w:numId w:val="1"/>
        </w:numPr>
        <w:rPr>
          <w:rFonts w:cs="Times New Roman"/>
          <w:b/>
          <w:bCs/>
          <w:szCs w:val="24"/>
          <w:lang w:val="sr-Latn-RS"/>
        </w:rPr>
      </w:pPr>
      <w:r w:rsidRPr="00CC44B1">
        <w:rPr>
          <w:rFonts w:cs="Times New Roman"/>
          <w:b/>
          <w:bCs/>
          <w:szCs w:val="24"/>
          <w:lang w:val="sr-Latn-RS"/>
        </w:rPr>
        <w:t xml:space="preserve">Izmena podataka </w:t>
      </w:r>
      <w:r w:rsidR="007B777D" w:rsidRPr="00CC44B1">
        <w:rPr>
          <w:rFonts w:cs="Times New Roman"/>
          <w:b/>
          <w:bCs/>
          <w:szCs w:val="24"/>
          <w:lang w:val="sr-Latn-RS"/>
        </w:rPr>
        <w:t xml:space="preserve">o turističkoj agenciji </w:t>
      </w:r>
    </w:p>
    <w:p w14:paraId="24E6FA46" w14:textId="77777777" w:rsidR="007B777D" w:rsidRPr="00CC44B1" w:rsidRDefault="002F6305" w:rsidP="00CC44B1">
      <w:pPr>
        <w:rPr>
          <w:rFonts w:cs="Times New Roman"/>
          <w:szCs w:val="24"/>
        </w:rPr>
      </w:pPr>
      <w:r>
        <w:rPr>
          <w:rFonts w:cs="Times New Roman"/>
          <w:szCs w:val="24"/>
        </w:rPr>
        <w:t>Izmena</w:t>
      </w:r>
      <w:r w:rsidR="007B777D" w:rsidRPr="00CC44B1">
        <w:rPr>
          <w:rFonts w:cs="Times New Roman"/>
          <w:szCs w:val="24"/>
        </w:rPr>
        <w:t xml:space="preserve"> zvaničnih podataka preuzetih iz APR-a nije omogućena kroz CIS. Turistička agencija se za </w:t>
      </w:r>
      <w:r w:rsidR="007B777D" w:rsidRPr="003F212E">
        <w:rPr>
          <w:rFonts w:cs="Times New Roman"/>
          <w:szCs w:val="24"/>
        </w:rPr>
        <w:t>promenu</w:t>
      </w:r>
      <w:r w:rsidR="007B777D" w:rsidRPr="00CC44B1">
        <w:rPr>
          <w:rFonts w:cs="Times New Roman"/>
          <w:szCs w:val="24"/>
        </w:rPr>
        <w:t xml:space="preserve"> zvaničnih podataka uvek mora obraćati APR-u kroz zakonski propisane postupke</w:t>
      </w:r>
      <w:r w:rsidR="00F11819">
        <w:rPr>
          <w:rFonts w:cs="Times New Roman"/>
          <w:szCs w:val="24"/>
        </w:rPr>
        <w:t xml:space="preserve"> i rokove</w:t>
      </w:r>
      <w:r w:rsidR="007B777D" w:rsidRPr="00CC44B1">
        <w:rPr>
          <w:rFonts w:cs="Times New Roman"/>
          <w:szCs w:val="24"/>
        </w:rPr>
        <w:t xml:space="preserve">, a ti podaci će u CIS biti preneti putem integracionog mehanizma. </w:t>
      </w:r>
    </w:p>
    <w:p w14:paraId="4C1C0C57" w14:textId="77777777" w:rsidR="00BA6AEE" w:rsidRPr="00E84FB0" w:rsidRDefault="00BA6AEE" w:rsidP="00CC44B1">
      <w:pPr>
        <w:pStyle w:val="ListParagraph"/>
        <w:numPr>
          <w:ilvl w:val="0"/>
          <w:numId w:val="1"/>
        </w:numPr>
        <w:rPr>
          <w:rFonts w:cs="Times New Roman"/>
          <w:b/>
          <w:bCs/>
          <w:szCs w:val="24"/>
          <w:lang w:val="sr-Latn-RS"/>
        </w:rPr>
      </w:pPr>
      <w:r w:rsidRPr="00E84FB0">
        <w:rPr>
          <w:rFonts w:cs="Times New Roman"/>
          <w:b/>
          <w:bCs/>
          <w:szCs w:val="24"/>
          <w:lang w:val="sr-Cyrl-RS"/>
        </w:rPr>
        <w:t>Inopartneri</w:t>
      </w:r>
    </w:p>
    <w:p w14:paraId="6B1251A6" w14:textId="77777777" w:rsidR="00945B65" w:rsidRDefault="00E84FB0" w:rsidP="00945B65">
      <w:pPr>
        <w:spacing w:after="150"/>
        <w:rPr>
          <w:color w:val="000000"/>
        </w:rPr>
      </w:pPr>
      <w:r>
        <w:rPr>
          <w:color w:val="000000"/>
        </w:rPr>
        <w:lastRenderedPageBreak/>
        <w:t>Kada</w:t>
      </w:r>
      <w:r w:rsidR="00945B65">
        <w:rPr>
          <w:color w:val="000000"/>
        </w:rPr>
        <w:t xml:space="preserve"> </w:t>
      </w:r>
      <w:r>
        <w:rPr>
          <w:color w:val="000000"/>
        </w:rPr>
        <w:t>turistička</w:t>
      </w:r>
      <w:r w:rsidR="00945B65">
        <w:rPr>
          <w:color w:val="000000"/>
        </w:rPr>
        <w:t xml:space="preserve"> </w:t>
      </w:r>
      <w:r>
        <w:rPr>
          <w:color w:val="000000"/>
        </w:rPr>
        <w:t>agencija</w:t>
      </w:r>
      <w:r w:rsidR="00945B65">
        <w:rPr>
          <w:color w:val="000000"/>
        </w:rPr>
        <w:t xml:space="preserve"> </w:t>
      </w:r>
      <w:r>
        <w:rPr>
          <w:color w:val="000000"/>
        </w:rPr>
        <w:t>prodaje</w:t>
      </w:r>
      <w:r w:rsidR="00945B65">
        <w:rPr>
          <w:color w:val="000000"/>
        </w:rPr>
        <w:t xml:space="preserve"> </w:t>
      </w:r>
      <w:r>
        <w:rPr>
          <w:color w:val="000000"/>
        </w:rPr>
        <w:t>turističko</w:t>
      </w:r>
      <w:r w:rsidR="00945B65">
        <w:rPr>
          <w:color w:val="000000"/>
        </w:rPr>
        <w:t xml:space="preserve"> </w:t>
      </w:r>
      <w:r>
        <w:rPr>
          <w:color w:val="000000"/>
        </w:rPr>
        <w:t>putovanje</w:t>
      </w:r>
      <w:r w:rsidR="00945B65">
        <w:rPr>
          <w:color w:val="000000"/>
        </w:rPr>
        <w:t xml:space="preserve"> </w:t>
      </w:r>
      <w:r>
        <w:rPr>
          <w:color w:val="000000"/>
        </w:rPr>
        <w:t>koje</w:t>
      </w:r>
      <w:r w:rsidR="00945B65">
        <w:rPr>
          <w:color w:val="000000"/>
        </w:rPr>
        <w:t xml:space="preserve"> </w:t>
      </w:r>
      <w:r>
        <w:rPr>
          <w:color w:val="000000"/>
        </w:rPr>
        <w:t>je</w:t>
      </w:r>
      <w:r w:rsidR="00945B65">
        <w:rPr>
          <w:color w:val="000000"/>
        </w:rPr>
        <w:t xml:space="preserve"> </w:t>
      </w:r>
      <w:r>
        <w:rPr>
          <w:color w:val="000000"/>
        </w:rPr>
        <w:t>sačinio</w:t>
      </w:r>
      <w:r w:rsidR="00945B65">
        <w:rPr>
          <w:color w:val="000000"/>
        </w:rPr>
        <w:t xml:space="preserve"> </w:t>
      </w:r>
      <w:r>
        <w:rPr>
          <w:color w:val="000000"/>
        </w:rPr>
        <w:t>organizator</w:t>
      </w:r>
      <w:r w:rsidR="00945B65">
        <w:rPr>
          <w:color w:val="000000"/>
        </w:rPr>
        <w:t xml:space="preserve"> </w:t>
      </w:r>
      <w:r>
        <w:rPr>
          <w:color w:val="000000"/>
        </w:rPr>
        <w:t>putovanja</w:t>
      </w:r>
      <w:r w:rsidR="00945B65">
        <w:rPr>
          <w:color w:val="000000"/>
        </w:rPr>
        <w:t xml:space="preserve"> </w:t>
      </w:r>
      <w:r>
        <w:rPr>
          <w:color w:val="000000"/>
        </w:rPr>
        <w:t>koji</w:t>
      </w:r>
      <w:r w:rsidR="00945B65">
        <w:rPr>
          <w:color w:val="000000"/>
        </w:rPr>
        <w:t xml:space="preserve"> </w:t>
      </w:r>
      <w:r>
        <w:rPr>
          <w:color w:val="000000"/>
        </w:rPr>
        <w:t>nema</w:t>
      </w:r>
      <w:r w:rsidR="00945B65">
        <w:rPr>
          <w:color w:val="000000"/>
        </w:rPr>
        <w:t xml:space="preserve"> </w:t>
      </w:r>
      <w:r>
        <w:rPr>
          <w:color w:val="000000"/>
        </w:rPr>
        <w:t>sedište</w:t>
      </w:r>
      <w:r w:rsidR="00945B65">
        <w:rPr>
          <w:color w:val="000000"/>
        </w:rPr>
        <w:t xml:space="preserve"> </w:t>
      </w:r>
      <w:r>
        <w:rPr>
          <w:color w:val="000000"/>
        </w:rPr>
        <w:t>u</w:t>
      </w:r>
      <w:r w:rsidR="00945B65">
        <w:rPr>
          <w:color w:val="000000"/>
        </w:rPr>
        <w:t xml:space="preserve"> </w:t>
      </w:r>
      <w:r>
        <w:rPr>
          <w:color w:val="000000"/>
        </w:rPr>
        <w:t>Republici</w:t>
      </w:r>
      <w:r w:rsidR="00945B65">
        <w:rPr>
          <w:color w:val="000000"/>
        </w:rPr>
        <w:t xml:space="preserve"> </w:t>
      </w:r>
      <w:r>
        <w:rPr>
          <w:color w:val="000000"/>
        </w:rPr>
        <w:t>Srbiji</w:t>
      </w:r>
      <w:r w:rsidR="00945B65">
        <w:rPr>
          <w:color w:val="000000"/>
        </w:rPr>
        <w:t xml:space="preserve">, </w:t>
      </w:r>
      <w:r>
        <w:rPr>
          <w:color w:val="000000"/>
        </w:rPr>
        <w:t>ta</w:t>
      </w:r>
      <w:r w:rsidR="00945B65">
        <w:rPr>
          <w:color w:val="000000"/>
        </w:rPr>
        <w:t xml:space="preserve"> </w:t>
      </w:r>
      <w:r>
        <w:rPr>
          <w:color w:val="000000"/>
        </w:rPr>
        <w:t>agencija</w:t>
      </w:r>
      <w:r w:rsidR="00945B65">
        <w:rPr>
          <w:color w:val="000000"/>
        </w:rPr>
        <w:t xml:space="preserve"> </w:t>
      </w:r>
      <w:r>
        <w:rPr>
          <w:color w:val="000000"/>
        </w:rPr>
        <w:t>se</w:t>
      </w:r>
      <w:r w:rsidR="00945B65">
        <w:rPr>
          <w:color w:val="000000"/>
        </w:rPr>
        <w:t xml:space="preserve"> </w:t>
      </w:r>
      <w:r>
        <w:rPr>
          <w:color w:val="000000"/>
        </w:rPr>
        <w:t>smatra</w:t>
      </w:r>
      <w:r w:rsidR="00945B65">
        <w:rPr>
          <w:color w:val="000000"/>
        </w:rPr>
        <w:t xml:space="preserve"> </w:t>
      </w:r>
      <w:r>
        <w:rPr>
          <w:color w:val="000000"/>
        </w:rPr>
        <w:t>organizatorom</w:t>
      </w:r>
      <w:r w:rsidR="00945B65">
        <w:rPr>
          <w:color w:val="000000"/>
        </w:rPr>
        <w:t xml:space="preserve"> </w:t>
      </w:r>
      <w:r>
        <w:rPr>
          <w:color w:val="000000"/>
        </w:rPr>
        <w:t>putovanja</w:t>
      </w:r>
      <w:r w:rsidR="00B57BB9">
        <w:rPr>
          <w:color w:val="000000"/>
        </w:rPr>
        <w:t xml:space="preserve"> (član 66. stav 1. Zakon</w:t>
      </w:r>
      <w:r>
        <w:rPr>
          <w:color w:val="000000"/>
        </w:rPr>
        <w:t>a</w:t>
      </w:r>
      <w:r w:rsidR="00B57BB9">
        <w:rPr>
          <w:color w:val="000000"/>
        </w:rPr>
        <w:t xml:space="preserve"> o turizm</w:t>
      </w:r>
      <w:r>
        <w:rPr>
          <w:color w:val="000000"/>
        </w:rPr>
        <w:t>u</w:t>
      </w:r>
      <w:r w:rsidR="00B57BB9">
        <w:rPr>
          <w:color w:val="000000"/>
        </w:rPr>
        <w:t>)</w:t>
      </w:r>
      <w:r w:rsidR="00945B65">
        <w:rPr>
          <w:color w:val="000000"/>
        </w:rPr>
        <w:t>.</w:t>
      </w:r>
    </w:p>
    <w:p w14:paraId="38D34AA9" w14:textId="7B3B9DA9" w:rsidR="005542AB" w:rsidRDefault="005542AB" w:rsidP="005542AB">
      <w:pPr>
        <w:spacing w:after="0" w:line="276" w:lineRule="auto"/>
        <w:rPr>
          <w:rFonts w:cs="Times New Roman"/>
          <w:szCs w:val="24"/>
          <w:lang w:val="sr-Latn-RS"/>
        </w:rPr>
      </w:pPr>
      <w:r w:rsidRPr="009F79E4">
        <w:rPr>
          <w:rFonts w:cs="Times New Roman"/>
          <w:szCs w:val="24"/>
          <w:lang w:val="sr-Latn-RS"/>
        </w:rPr>
        <w:t>U slučaju da organizator putovanja iz inostranstva svoj program putovanja prodaje putnicima, isti  zaštitu svojih prava ostvaruju preko te turističke agencije iz inostranstva.</w:t>
      </w:r>
    </w:p>
    <w:p w14:paraId="391C6823" w14:textId="77777777" w:rsidR="00E36857" w:rsidRPr="00CB3AFC" w:rsidRDefault="00E36857" w:rsidP="005542AB">
      <w:pPr>
        <w:spacing w:after="0" w:line="276" w:lineRule="auto"/>
        <w:rPr>
          <w:rFonts w:cs="Times New Roman"/>
          <w:szCs w:val="24"/>
          <w:lang w:val="sr-Latn-RS"/>
        </w:rPr>
      </w:pPr>
    </w:p>
    <w:p w14:paraId="71F3D152" w14:textId="437B59BB" w:rsidR="00B57BB9" w:rsidRDefault="00BF79B0" w:rsidP="00E36857">
      <w:pPr>
        <w:spacing w:after="0" w:line="276" w:lineRule="auto"/>
        <w:rPr>
          <w:rFonts w:cs="Times New Roman"/>
          <w:szCs w:val="24"/>
          <w:lang w:val="sr-Latn-RS"/>
        </w:rPr>
      </w:pPr>
      <w:r>
        <w:rPr>
          <w:color w:val="000000"/>
          <w:lang w:val="en-GB"/>
        </w:rPr>
        <w:t>U vezi sa putovanj</w:t>
      </w:r>
      <w:r w:rsidR="00B57BB9">
        <w:rPr>
          <w:color w:val="000000"/>
          <w:lang w:val="en-GB"/>
        </w:rPr>
        <w:t>em</w:t>
      </w:r>
      <w:r>
        <w:rPr>
          <w:color w:val="000000"/>
          <w:lang w:val="en-GB"/>
        </w:rPr>
        <w:t xml:space="preserve"> </w:t>
      </w:r>
      <w:r w:rsidR="00B57BB9">
        <w:rPr>
          <w:color w:val="000000"/>
          <w:lang w:val="en-GB"/>
        </w:rPr>
        <w:t xml:space="preserve">(programom) </w:t>
      </w:r>
      <w:r>
        <w:rPr>
          <w:color w:val="000000"/>
          <w:lang w:val="en-GB"/>
        </w:rPr>
        <w:t>organizatora iz in</w:t>
      </w:r>
      <w:r w:rsidR="00B57BB9">
        <w:rPr>
          <w:color w:val="000000"/>
          <w:lang w:val="en-GB"/>
        </w:rPr>
        <w:t>o</w:t>
      </w:r>
      <w:r>
        <w:rPr>
          <w:color w:val="000000"/>
          <w:lang w:val="en-GB"/>
        </w:rPr>
        <w:t xml:space="preserve">stranstva, </w:t>
      </w:r>
      <w:r w:rsidR="005542AB" w:rsidRPr="004D645E">
        <w:rPr>
          <w:color w:val="000000"/>
          <w:lang w:val="en-GB"/>
        </w:rPr>
        <w:t xml:space="preserve">koje </w:t>
      </w:r>
      <w:r w:rsidR="00B57BB9" w:rsidRPr="004D645E">
        <w:rPr>
          <w:color w:val="000000"/>
          <w:lang w:val="en-GB"/>
        </w:rPr>
        <w:t>putovanje je on i prodao</w:t>
      </w:r>
      <w:r w:rsidR="00B57BB9">
        <w:rPr>
          <w:color w:val="000000"/>
          <w:lang w:val="en-GB"/>
        </w:rPr>
        <w:t xml:space="preserve">, </w:t>
      </w:r>
      <w:r>
        <w:rPr>
          <w:color w:val="000000"/>
          <w:lang w:val="en-GB"/>
        </w:rPr>
        <w:t>domaća agencija može da nastupa kao inopartner tog organizatora iz inostranstva</w:t>
      </w:r>
      <w:r w:rsidR="005542AB">
        <w:rPr>
          <w:color w:val="000000"/>
          <w:lang w:val="en-GB"/>
        </w:rPr>
        <w:t xml:space="preserve">. </w:t>
      </w:r>
      <w:r w:rsidR="005542AB" w:rsidRPr="009F79E4">
        <w:rPr>
          <w:rFonts w:cs="Times New Roman"/>
          <w:szCs w:val="24"/>
          <w:lang w:val="sr-Latn-RS"/>
        </w:rPr>
        <w:t>Odnosno, ukoliko turistička agencija registrovana u Srbiji u određenim segmentima učestvuje u  realizaciji tog programa putovanja, na osnovu zaključenog ugovora sa organizatorom putovanja iz inostranstva, ona nastupa kao ino partner i nema nikakvu obavezu evidentiranja preko CIS-a.</w:t>
      </w:r>
    </w:p>
    <w:p w14:paraId="6E2E2483" w14:textId="77777777" w:rsidR="00E36857" w:rsidRPr="00E36857" w:rsidRDefault="00E36857" w:rsidP="00E36857">
      <w:pPr>
        <w:spacing w:after="0" w:line="276" w:lineRule="auto"/>
        <w:rPr>
          <w:strike/>
          <w:color w:val="000000"/>
          <w:lang w:val="en-GB"/>
        </w:rPr>
      </w:pPr>
    </w:p>
    <w:p w14:paraId="31B23C16" w14:textId="77777777" w:rsidR="00945B65" w:rsidRPr="00FD3468" w:rsidRDefault="00B57BB9" w:rsidP="00FD3468">
      <w:pPr>
        <w:spacing w:after="150"/>
        <w:rPr>
          <w:color w:val="000000"/>
          <w:lang w:val="en-GB"/>
        </w:rPr>
      </w:pPr>
      <w:r>
        <w:rPr>
          <w:color w:val="000000"/>
          <w:lang w:val="en-GB"/>
        </w:rPr>
        <w:t xml:space="preserve">U situaciji kada domaća agencija preko nekog subjekta iz inostranstva, prodaje svoj program putovanje, sa polaskom sa teritorije </w:t>
      </w:r>
      <w:r w:rsidR="006A5688">
        <w:rPr>
          <w:color w:val="000000"/>
          <w:lang w:val="en-GB"/>
        </w:rPr>
        <w:t xml:space="preserve">Republike </w:t>
      </w:r>
      <w:r>
        <w:rPr>
          <w:color w:val="000000"/>
          <w:lang w:val="en-GB"/>
        </w:rPr>
        <w:t>Srbije, taj subjekt kao njen inopartner se ne može smatrati posrednikom, na način propisan Zakonom o turizm</w:t>
      </w:r>
      <w:r w:rsidR="00E84FB0">
        <w:rPr>
          <w:color w:val="000000"/>
          <w:lang w:val="en-GB"/>
        </w:rPr>
        <w:t>u</w:t>
      </w:r>
      <w:r>
        <w:rPr>
          <w:color w:val="000000"/>
          <w:lang w:val="en-GB"/>
        </w:rPr>
        <w:t>, niti takav ugovor treba evidentirati u CIS. Inopar</w:t>
      </w:r>
      <w:r w:rsidR="00E84FB0">
        <w:rPr>
          <w:color w:val="000000"/>
          <w:lang w:val="en-GB"/>
        </w:rPr>
        <w:t>t</w:t>
      </w:r>
      <w:r>
        <w:rPr>
          <w:color w:val="000000"/>
          <w:lang w:val="en-GB"/>
        </w:rPr>
        <w:t xml:space="preserve">ner će domaćoj </w:t>
      </w:r>
      <w:r w:rsidR="00D47AF6">
        <w:rPr>
          <w:color w:val="000000"/>
          <w:lang w:val="en-GB"/>
        </w:rPr>
        <w:t xml:space="preserve">agenciji </w:t>
      </w:r>
      <w:r>
        <w:rPr>
          <w:color w:val="000000"/>
          <w:lang w:val="en-GB"/>
        </w:rPr>
        <w:t xml:space="preserve">proslediti sve podatke o putnicima, koje ona evidentira na propisan način, izdaje potvrdu o garanciji putovanja i dr. Na isti način domaća agencija postupa </w:t>
      </w:r>
      <w:r w:rsidR="00E84FB0">
        <w:rPr>
          <w:color w:val="000000"/>
          <w:lang w:val="en-GB"/>
        </w:rPr>
        <w:t>kada na</w:t>
      </w:r>
      <w:r>
        <w:rPr>
          <w:color w:val="000000"/>
          <w:lang w:val="en-GB"/>
        </w:rPr>
        <w:t xml:space="preserve"> osnovu sopstvenog programa vrši</w:t>
      </w:r>
      <w:r w:rsidR="00FD3468">
        <w:rPr>
          <w:color w:val="000000"/>
          <w:lang w:val="en-GB"/>
        </w:rPr>
        <w:t xml:space="preserve"> direktnu</w:t>
      </w:r>
      <w:r>
        <w:rPr>
          <w:color w:val="000000"/>
          <w:lang w:val="en-GB"/>
        </w:rPr>
        <w:t xml:space="preserve"> prodaju putnicima iz inostranstva</w:t>
      </w:r>
      <w:r w:rsidR="00FD3468">
        <w:rPr>
          <w:color w:val="000000"/>
          <w:lang w:val="en-GB"/>
        </w:rPr>
        <w:t>, odnosno ti putnici se evidentiraju u CIS, izdaje im se potvrda o garanciji putovanja, račun i dr.</w:t>
      </w:r>
    </w:p>
    <w:p w14:paraId="1DB7F73A" w14:textId="77777777" w:rsidR="008F210A" w:rsidRDefault="00BA6AEE" w:rsidP="00CC44B1">
      <w:pPr>
        <w:rPr>
          <w:rFonts w:cs="Times New Roman"/>
          <w:szCs w:val="24"/>
          <w:lang w:val="sr-Latn-RS"/>
        </w:rPr>
      </w:pPr>
      <w:r w:rsidRPr="00CC44B1">
        <w:rPr>
          <w:rFonts w:cs="Times New Roman"/>
          <w:szCs w:val="24"/>
          <w:lang w:val="sr-Latn-RS"/>
        </w:rPr>
        <w:t xml:space="preserve">Sa druge strane, domaća agencija organizator, koja organizuje putovanje, dužna je da </w:t>
      </w:r>
      <w:r w:rsidR="00D47AF6">
        <w:rPr>
          <w:rFonts w:cs="Times New Roman"/>
          <w:szCs w:val="24"/>
          <w:lang w:val="sr-Latn-RS"/>
        </w:rPr>
        <w:t>evidentira</w:t>
      </w:r>
      <w:r w:rsidR="00D47AF6" w:rsidRPr="00CC44B1">
        <w:rPr>
          <w:rFonts w:cs="Times New Roman"/>
          <w:szCs w:val="24"/>
          <w:lang w:val="sr-Latn-RS"/>
        </w:rPr>
        <w:t xml:space="preserve"> </w:t>
      </w:r>
      <w:r w:rsidRPr="00CC44B1">
        <w:rPr>
          <w:rFonts w:cs="Times New Roman"/>
          <w:szCs w:val="24"/>
          <w:lang w:val="sr-Latn-RS"/>
        </w:rPr>
        <w:t xml:space="preserve">ugovore sa </w:t>
      </w:r>
      <w:r w:rsidR="00FD3468">
        <w:rPr>
          <w:rFonts w:cs="Times New Roman"/>
          <w:szCs w:val="24"/>
          <w:lang w:val="sr-Latn-RS"/>
        </w:rPr>
        <w:t>trećim licima, kojima je povereno izvršenje usluga iz programa putovanja. Ova lica mogu biti direktni pružaoci usluga, a u slučaju ino partner</w:t>
      </w:r>
      <w:r w:rsidR="008F210A">
        <w:rPr>
          <w:rFonts w:cs="Times New Roman"/>
          <w:szCs w:val="24"/>
          <w:lang w:val="sr-Latn-RS"/>
        </w:rPr>
        <w:t>a</w:t>
      </w:r>
      <w:r w:rsidR="00FD3468">
        <w:rPr>
          <w:rFonts w:cs="Times New Roman"/>
          <w:szCs w:val="24"/>
          <w:lang w:val="sr-Latn-RS"/>
        </w:rPr>
        <w:t xml:space="preserve">, ugovor se može zaključiti i preko subjekta koji obezbeđuje takve usluge. Svi ti ugovori, odnosno propisani elementi – sa direktnim pružaocima usluga ili sa inopartnerima preko kojih se  obezbeđuju te usluge, unose se u CIS. </w:t>
      </w:r>
    </w:p>
    <w:p w14:paraId="1384763E" w14:textId="5C3B8D41" w:rsidR="008F210A" w:rsidRPr="00CC44B1" w:rsidRDefault="008F210A" w:rsidP="00CC44B1">
      <w:pPr>
        <w:rPr>
          <w:rFonts w:cs="Times New Roman"/>
          <w:szCs w:val="24"/>
          <w:lang w:val="sr-Latn-RS"/>
        </w:rPr>
      </w:pPr>
      <w:r>
        <w:rPr>
          <w:rFonts w:cs="Times New Roman"/>
          <w:szCs w:val="24"/>
          <w:lang w:val="sr-Latn-RS"/>
        </w:rPr>
        <w:t xml:space="preserve">Te </w:t>
      </w:r>
      <w:r w:rsidR="00FD3468">
        <w:rPr>
          <w:rFonts w:cs="Times New Roman"/>
          <w:szCs w:val="24"/>
          <w:lang w:val="sr-Latn-RS"/>
        </w:rPr>
        <w:t>ugovor</w:t>
      </w:r>
      <w:r>
        <w:rPr>
          <w:rFonts w:cs="Times New Roman"/>
          <w:szCs w:val="24"/>
          <w:lang w:val="sr-Latn-RS"/>
        </w:rPr>
        <w:t>e</w:t>
      </w:r>
      <w:r w:rsidR="00FD3468">
        <w:rPr>
          <w:rFonts w:cs="Times New Roman"/>
          <w:szCs w:val="24"/>
          <w:lang w:val="sr-Latn-RS"/>
        </w:rPr>
        <w:t xml:space="preserve"> turistička agencija može (a ne mora) da prilaže u CIS.</w:t>
      </w:r>
    </w:p>
    <w:p w14:paraId="5BB8EB5C" w14:textId="77777777" w:rsidR="00BA6AEE" w:rsidRPr="00CC44B1" w:rsidRDefault="00BA6AEE" w:rsidP="00CC44B1">
      <w:pPr>
        <w:pStyle w:val="ListParagraph"/>
        <w:numPr>
          <w:ilvl w:val="0"/>
          <w:numId w:val="1"/>
        </w:numPr>
        <w:rPr>
          <w:rFonts w:cs="Times New Roman"/>
          <w:b/>
          <w:bCs/>
          <w:szCs w:val="24"/>
          <w:lang w:val="sr-Latn-RS"/>
        </w:rPr>
      </w:pPr>
      <w:r w:rsidRPr="00CC44B1">
        <w:rPr>
          <w:rFonts w:cs="Times New Roman"/>
          <w:b/>
          <w:bCs/>
          <w:szCs w:val="24"/>
          <w:lang w:val="sr-Latn-RS"/>
        </w:rPr>
        <w:t>Osiguranje, nadoknade za nastavnike/profesore, rezervacije restorana, kotizacije</w:t>
      </w:r>
    </w:p>
    <w:p w14:paraId="602A0329" w14:textId="77777777" w:rsidR="000A1126" w:rsidRPr="00CC44B1" w:rsidRDefault="00BA6AEE" w:rsidP="00CC44B1">
      <w:pPr>
        <w:rPr>
          <w:rFonts w:cs="Times New Roman"/>
          <w:szCs w:val="24"/>
          <w:lang w:val="sr-Latn-RS"/>
        </w:rPr>
      </w:pPr>
      <w:r w:rsidRPr="00CC44B1">
        <w:rPr>
          <w:rFonts w:cs="Times New Roman"/>
          <w:szCs w:val="24"/>
          <w:lang w:val="sr-Latn-RS"/>
        </w:rPr>
        <w:t xml:space="preserve">Sve naknade koje su </w:t>
      </w:r>
      <w:r w:rsidR="00FD3468">
        <w:rPr>
          <w:rFonts w:cs="Times New Roman"/>
          <w:szCs w:val="24"/>
          <w:lang w:val="sr-Latn-RS"/>
        </w:rPr>
        <w:t xml:space="preserve">ukalkulisane </w:t>
      </w:r>
      <w:r w:rsidRPr="00CC44B1">
        <w:rPr>
          <w:rFonts w:cs="Times New Roman"/>
          <w:szCs w:val="24"/>
          <w:lang w:val="sr-Latn-RS"/>
        </w:rPr>
        <w:t xml:space="preserve">u </w:t>
      </w:r>
      <w:r w:rsidR="00FD3468">
        <w:rPr>
          <w:rFonts w:cs="Times New Roman"/>
          <w:szCs w:val="24"/>
          <w:lang w:val="sr-Latn-RS"/>
        </w:rPr>
        <w:t>jedinstvenu cenu</w:t>
      </w:r>
      <w:r w:rsidR="008F210A">
        <w:rPr>
          <w:rFonts w:cs="Times New Roman"/>
          <w:szCs w:val="24"/>
          <w:lang w:val="sr-Latn-RS"/>
        </w:rPr>
        <w:t xml:space="preserve"> turističkog putovanja</w:t>
      </w:r>
      <w:r w:rsidR="00FD3468">
        <w:rPr>
          <w:rFonts w:cs="Times New Roman"/>
          <w:szCs w:val="24"/>
          <w:lang w:val="sr-Latn-RS"/>
        </w:rPr>
        <w:t>, smatraju se sastavnim delom</w:t>
      </w:r>
      <w:r w:rsidRPr="00CC44B1">
        <w:rPr>
          <w:rFonts w:cs="Times New Roman"/>
          <w:szCs w:val="24"/>
          <w:lang w:val="sr-Latn-RS"/>
        </w:rPr>
        <w:t xml:space="preserve"> </w:t>
      </w:r>
      <w:r w:rsidR="008F210A">
        <w:rPr>
          <w:rFonts w:cs="Times New Roman"/>
          <w:szCs w:val="24"/>
          <w:lang w:val="sr-Latn-RS"/>
        </w:rPr>
        <w:t>tog</w:t>
      </w:r>
      <w:r w:rsidRPr="00CC44B1">
        <w:rPr>
          <w:rFonts w:cs="Times New Roman"/>
          <w:szCs w:val="24"/>
          <w:lang w:val="sr-Latn-RS"/>
        </w:rPr>
        <w:t xml:space="preserve"> putovanja </w:t>
      </w:r>
      <w:r w:rsidR="00FD3468">
        <w:rPr>
          <w:rFonts w:cs="Times New Roman"/>
          <w:szCs w:val="24"/>
          <w:lang w:val="sr-Latn-RS"/>
        </w:rPr>
        <w:t>i</w:t>
      </w:r>
      <w:r w:rsidRPr="00CC44B1">
        <w:rPr>
          <w:rFonts w:cs="Times New Roman"/>
          <w:szCs w:val="24"/>
          <w:lang w:val="sr-Latn-RS"/>
        </w:rPr>
        <w:t xml:space="preserve">  kompletan iznos</w:t>
      </w:r>
      <w:r w:rsidR="008F210A">
        <w:rPr>
          <w:rFonts w:cs="Times New Roman"/>
          <w:szCs w:val="24"/>
          <w:lang w:val="sr-Latn-RS"/>
        </w:rPr>
        <w:t>,</w:t>
      </w:r>
      <w:r w:rsidRPr="00CC44B1">
        <w:rPr>
          <w:rFonts w:cs="Times New Roman"/>
          <w:szCs w:val="24"/>
          <w:lang w:val="sr-Latn-RS"/>
        </w:rPr>
        <w:t xml:space="preserve"> </w:t>
      </w:r>
      <w:r w:rsidR="00FD3468">
        <w:rPr>
          <w:rFonts w:cs="Times New Roman"/>
          <w:szCs w:val="24"/>
          <w:lang w:val="sr-Latn-RS"/>
        </w:rPr>
        <w:t>tako iskazane jedinstvene cene</w:t>
      </w:r>
      <w:r w:rsidR="008F210A">
        <w:rPr>
          <w:rFonts w:cs="Times New Roman"/>
          <w:szCs w:val="24"/>
          <w:lang w:val="sr-Latn-RS"/>
        </w:rPr>
        <w:t>,</w:t>
      </w:r>
      <w:r w:rsidR="00FD3468">
        <w:rPr>
          <w:rFonts w:cs="Times New Roman"/>
          <w:szCs w:val="24"/>
          <w:lang w:val="sr-Latn-RS"/>
        </w:rPr>
        <w:t xml:space="preserve"> </w:t>
      </w:r>
      <w:r w:rsidRPr="00CC44B1">
        <w:rPr>
          <w:rFonts w:cs="Times New Roman"/>
          <w:szCs w:val="24"/>
          <w:lang w:val="sr-Latn-RS"/>
        </w:rPr>
        <w:t>će uticati na zauzeće visine prometa.</w:t>
      </w:r>
    </w:p>
    <w:p w14:paraId="46C81476" w14:textId="77777777" w:rsidR="008F210A" w:rsidRPr="008F210A" w:rsidRDefault="00BA6AEE" w:rsidP="00CC44B1">
      <w:pPr>
        <w:rPr>
          <w:rFonts w:cs="Times New Roman"/>
          <w:szCs w:val="24"/>
          <w:lang w:val="sr-Latn-RS"/>
        </w:rPr>
      </w:pPr>
      <w:r w:rsidRPr="00CC44B1">
        <w:rPr>
          <w:rFonts w:cs="Times New Roman"/>
          <w:szCs w:val="24"/>
          <w:lang w:val="sr-Latn-RS"/>
        </w:rPr>
        <w:t xml:space="preserve">Ukoliko </w:t>
      </w:r>
      <w:r w:rsidR="00F75FD7">
        <w:rPr>
          <w:rFonts w:cs="Times New Roman"/>
          <w:szCs w:val="24"/>
          <w:lang w:val="sr-Latn-RS"/>
        </w:rPr>
        <w:t>s</w:t>
      </w:r>
      <w:r w:rsidRPr="00CC44B1">
        <w:rPr>
          <w:rFonts w:cs="Times New Roman"/>
          <w:szCs w:val="24"/>
          <w:lang w:val="sr-Latn-RS"/>
        </w:rPr>
        <w:t xml:space="preserve">e iznos </w:t>
      </w:r>
      <w:r w:rsidR="00F75FD7">
        <w:rPr>
          <w:rFonts w:cs="Times New Roman"/>
          <w:szCs w:val="24"/>
          <w:lang w:val="sr-Latn-RS"/>
        </w:rPr>
        <w:t xml:space="preserve">tih naknada </w:t>
      </w:r>
      <w:r w:rsidRPr="00CC44B1">
        <w:rPr>
          <w:rFonts w:cs="Times New Roman"/>
          <w:szCs w:val="24"/>
          <w:lang w:val="sr-Latn-RS"/>
        </w:rPr>
        <w:t>posebno iskaz</w:t>
      </w:r>
      <w:r w:rsidR="00F75FD7">
        <w:rPr>
          <w:rFonts w:cs="Times New Roman"/>
          <w:szCs w:val="24"/>
          <w:lang w:val="sr-Latn-RS"/>
        </w:rPr>
        <w:t xml:space="preserve">uje, nezavisno od jedinstvene cene </w:t>
      </w:r>
      <w:r w:rsidR="008F210A">
        <w:rPr>
          <w:rFonts w:cs="Times New Roman"/>
          <w:szCs w:val="24"/>
          <w:lang w:val="sr-Latn-RS"/>
        </w:rPr>
        <w:t xml:space="preserve">iz </w:t>
      </w:r>
      <w:r w:rsidR="00F75FD7">
        <w:rPr>
          <w:rFonts w:cs="Times New Roman"/>
          <w:szCs w:val="24"/>
          <w:lang w:val="sr-Latn-RS"/>
        </w:rPr>
        <w:t>programa putovanja iste</w:t>
      </w:r>
      <w:r w:rsidRPr="00CC44B1">
        <w:rPr>
          <w:rFonts w:cs="Times New Roman"/>
          <w:szCs w:val="24"/>
          <w:lang w:val="sr-Latn-RS"/>
        </w:rPr>
        <w:t xml:space="preserve"> neće uticati na zauzeće visine prometa.</w:t>
      </w:r>
    </w:p>
    <w:p w14:paraId="04C5C12C" w14:textId="77777777" w:rsidR="00BA6AEE" w:rsidRPr="00E84FB0" w:rsidRDefault="000E5B07" w:rsidP="00CC44B1">
      <w:pPr>
        <w:pStyle w:val="ListParagraph"/>
        <w:numPr>
          <w:ilvl w:val="0"/>
          <w:numId w:val="1"/>
        </w:numPr>
        <w:rPr>
          <w:rFonts w:cs="Times New Roman"/>
          <w:b/>
          <w:bCs/>
          <w:szCs w:val="24"/>
          <w:lang w:val="sr-Latn-RS"/>
        </w:rPr>
      </w:pPr>
      <w:r w:rsidRPr="00E84FB0">
        <w:rPr>
          <w:rFonts w:cs="Times New Roman"/>
          <w:b/>
          <w:bCs/>
          <w:szCs w:val="24"/>
          <w:lang w:val="sr-Latn-RS"/>
        </w:rPr>
        <w:t>Work and Travel</w:t>
      </w:r>
    </w:p>
    <w:p w14:paraId="31906158" w14:textId="77777777" w:rsidR="008F210A" w:rsidRDefault="008F210A" w:rsidP="008F0692">
      <w:pPr>
        <w:spacing w:after="0" w:line="276" w:lineRule="auto"/>
        <w:rPr>
          <w:rFonts w:cs="Times New Roman"/>
          <w:szCs w:val="24"/>
          <w:lang w:val="sr-Latn-RS"/>
        </w:rPr>
      </w:pPr>
      <w:r w:rsidRPr="008F210A">
        <w:rPr>
          <w:rFonts w:cs="Times New Roman"/>
          <w:szCs w:val="24"/>
          <w:lang w:val="sr-Latn-RS"/>
        </w:rPr>
        <w:t xml:space="preserve">U slučaju da turistička agencija isključivo nastupa </w:t>
      </w:r>
      <w:r w:rsidR="002F6305">
        <w:rPr>
          <w:rFonts w:cs="Times New Roman"/>
          <w:szCs w:val="24"/>
          <w:lang w:val="sr-Latn-RS"/>
        </w:rPr>
        <w:t>na način da ne</w:t>
      </w:r>
      <w:r w:rsidRPr="008F210A">
        <w:rPr>
          <w:rFonts w:cs="Times New Roman"/>
          <w:szCs w:val="24"/>
          <w:lang w:val="sr-Latn-RS"/>
        </w:rPr>
        <w:t xml:space="preserve"> </w:t>
      </w:r>
      <w:r w:rsidR="002F6305" w:rsidRPr="008F210A">
        <w:rPr>
          <w:rFonts w:cs="Times New Roman"/>
          <w:szCs w:val="24"/>
          <w:lang w:val="sr-Latn-RS"/>
        </w:rPr>
        <w:t>organiz</w:t>
      </w:r>
      <w:r w:rsidR="002F6305">
        <w:rPr>
          <w:rFonts w:cs="Times New Roman"/>
          <w:szCs w:val="24"/>
          <w:lang w:val="sr-Latn-RS"/>
        </w:rPr>
        <w:t>uje</w:t>
      </w:r>
      <w:r w:rsidR="002F6305" w:rsidRPr="008F210A">
        <w:rPr>
          <w:rFonts w:cs="Times New Roman"/>
          <w:szCs w:val="24"/>
          <w:lang w:val="sr-Latn-RS"/>
        </w:rPr>
        <w:t xml:space="preserve"> </w:t>
      </w:r>
      <w:r w:rsidRPr="008F210A">
        <w:rPr>
          <w:rFonts w:cs="Times New Roman"/>
          <w:szCs w:val="24"/>
          <w:lang w:val="sr-Latn-RS"/>
        </w:rPr>
        <w:t xml:space="preserve">ili </w:t>
      </w:r>
      <w:r w:rsidR="002F6305" w:rsidRPr="008F210A">
        <w:rPr>
          <w:rFonts w:cs="Times New Roman"/>
          <w:szCs w:val="24"/>
          <w:lang w:val="sr-Latn-RS"/>
        </w:rPr>
        <w:t>posred</w:t>
      </w:r>
      <w:r w:rsidR="002F6305">
        <w:rPr>
          <w:rFonts w:cs="Times New Roman"/>
          <w:szCs w:val="24"/>
          <w:lang w:val="sr-Latn-RS"/>
        </w:rPr>
        <w:t>uje</w:t>
      </w:r>
      <w:r w:rsidR="002F6305" w:rsidRPr="008F210A">
        <w:rPr>
          <w:rFonts w:cs="Times New Roman"/>
          <w:szCs w:val="24"/>
          <w:lang w:val="sr-Latn-RS"/>
        </w:rPr>
        <w:t xml:space="preserve"> </w:t>
      </w:r>
      <w:r w:rsidRPr="008F210A">
        <w:rPr>
          <w:rFonts w:cs="Times New Roman"/>
          <w:szCs w:val="24"/>
          <w:lang w:val="sr-Latn-RS"/>
        </w:rPr>
        <w:t>u organizovanju putovanja, kao i smeštaju učenika i studenata, kao i bez direktnog učešća u posredovanju kod zapošljavanja, već obavlja aktivnosti u delu usluga popunjavanja formulara, davanje informacija i sl.  takve poslove ne treba podvoditi pod pojam „organizovanja putovanja za učenike i studente u cilju učenja stranog jezika ili usavršavanja, sa mogućnošću obavljanja privremenih i povremenih poslova“, niti ugovore s tim u vezi treba evidentirati u CIS.</w:t>
      </w:r>
    </w:p>
    <w:p w14:paraId="0AF334D4" w14:textId="77777777" w:rsidR="008F210A" w:rsidRDefault="008F210A" w:rsidP="008F0692">
      <w:pPr>
        <w:spacing w:after="0" w:line="276" w:lineRule="auto"/>
        <w:rPr>
          <w:rFonts w:cs="Times New Roman"/>
          <w:szCs w:val="24"/>
          <w:lang w:val="sr-Latn-RS"/>
        </w:rPr>
      </w:pPr>
    </w:p>
    <w:p w14:paraId="2F3E63E9" w14:textId="77777777" w:rsidR="002C4BC3" w:rsidRPr="002C4BC3" w:rsidRDefault="002C4BC3" w:rsidP="002C4BC3">
      <w:pPr>
        <w:spacing w:after="0" w:line="276" w:lineRule="auto"/>
        <w:rPr>
          <w:rFonts w:cs="Times New Roman"/>
          <w:szCs w:val="24"/>
          <w:u w:val="single"/>
          <w:lang w:val="sr-Latn-RS"/>
        </w:rPr>
      </w:pPr>
      <w:r w:rsidRPr="002C4BC3">
        <w:rPr>
          <w:rFonts w:cs="Times New Roman"/>
          <w:szCs w:val="24"/>
          <w:u w:val="single"/>
          <w:lang w:val="sr-Latn-RS"/>
        </w:rPr>
        <w:t>Ostalo:</w:t>
      </w:r>
    </w:p>
    <w:p w14:paraId="078BB2A5" w14:textId="77777777" w:rsidR="002C4BC3" w:rsidRPr="002C4BC3" w:rsidRDefault="002C4BC3" w:rsidP="002C4BC3">
      <w:pPr>
        <w:spacing w:after="0" w:line="276" w:lineRule="auto"/>
        <w:rPr>
          <w:rFonts w:cs="Times New Roman"/>
          <w:szCs w:val="24"/>
          <w:lang w:val="sr-Latn-RS"/>
        </w:rPr>
      </w:pPr>
    </w:p>
    <w:p w14:paraId="155124FB" w14:textId="77777777" w:rsidR="002C4BC3" w:rsidRPr="002C4BC3" w:rsidRDefault="002C4BC3" w:rsidP="002C4BC3">
      <w:pPr>
        <w:spacing w:after="0" w:line="276" w:lineRule="auto"/>
        <w:rPr>
          <w:rFonts w:cs="Times New Roman"/>
          <w:szCs w:val="24"/>
          <w:lang w:val="sr-Latn-RS"/>
        </w:rPr>
      </w:pPr>
      <w:r w:rsidRPr="002C4BC3">
        <w:rPr>
          <w:rFonts w:cs="Times New Roman"/>
          <w:szCs w:val="24"/>
          <w:lang w:val="sr-Latn-RS"/>
        </w:rPr>
        <w:t xml:space="preserve">Preporuka je da u slučaju isteka roka važenja garancije putovanja,  organizator putovanja novu garanciju putovanja  APR-u (Registru turizma) dostavi najranije 15 dana, a najkasnije 5 dana,  računajući od dana nastanka podatka ili dokumenta koji su predmet registracije, odnosno promene registrovanog podatka. </w:t>
      </w:r>
    </w:p>
    <w:p w14:paraId="65047E22" w14:textId="77777777" w:rsidR="002C4BC3" w:rsidRPr="002C4BC3" w:rsidRDefault="002C4BC3" w:rsidP="002C4BC3">
      <w:pPr>
        <w:spacing w:after="0" w:line="276" w:lineRule="auto"/>
        <w:rPr>
          <w:rFonts w:cs="Times New Roman"/>
          <w:szCs w:val="24"/>
          <w:lang w:val="sr-Latn-RS"/>
        </w:rPr>
      </w:pPr>
      <w:r w:rsidRPr="002C4BC3">
        <w:rPr>
          <w:rFonts w:cs="Times New Roman"/>
          <w:szCs w:val="24"/>
          <w:lang w:val="sr-Latn-RS"/>
        </w:rPr>
        <w:t>Napred navedeni rokovi propisani su Zakonom o postupku registracije u Agenciji za privredne registre.</w:t>
      </w:r>
    </w:p>
    <w:p w14:paraId="7867CD18" w14:textId="77777777" w:rsidR="002C4BC3" w:rsidRPr="002C4BC3" w:rsidRDefault="002C4BC3" w:rsidP="002C4BC3">
      <w:pPr>
        <w:spacing w:after="0" w:line="276" w:lineRule="auto"/>
        <w:rPr>
          <w:rFonts w:cs="Times New Roman"/>
          <w:szCs w:val="24"/>
          <w:lang w:val="sr-Latn-RS"/>
        </w:rPr>
      </w:pPr>
      <w:r w:rsidRPr="002C4BC3">
        <w:rPr>
          <w:rFonts w:cs="Times New Roman"/>
          <w:szCs w:val="24"/>
          <w:lang w:val="sr-Latn-RS"/>
        </w:rPr>
        <w:t xml:space="preserve">Ovo znači, ako garancija putovanja ističe npr. 15. decembra, 2023. godine, organizator putovanja novu garanciju (novi ugovor ili anex) može ugovoriti sa početkom od 15. decembra, ali se taj novi ugovor (anex) </w:t>
      </w:r>
      <w:r w:rsidR="006A5688" w:rsidRPr="002C4BC3">
        <w:rPr>
          <w:rFonts w:cs="Times New Roman"/>
          <w:szCs w:val="24"/>
          <w:lang w:val="sr-Latn-RS"/>
        </w:rPr>
        <w:t>A</w:t>
      </w:r>
      <w:r w:rsidR="006A5688">
        <w:rPr>
          <w:rFonts w:cs="Times New Roman"/>
          <w:szCs w:val="24"/>
          <w:lang w:val="sr-Latn-RS"/>
        </w:rPr>
        <w:t>PR</w:t>
      </w:r>
      <w:r w:rsidRPr="002C4BC3">
        <w:rPr>
          <w:rFonts w:cs="Times New Roman"/>
          <w:szCs w:val="24"/>
          <w:lang w:val="sr-Latn-RS"/>
        </w:rPr>
        <w:t>-u može dostaviti od 1. decembra, a najkasnije 10</w:t>
      </w:r>
      <w:r>
        <w:rPr>
          <w:rFonts w:cs="Times New Roman"/>
          <w:szCs w:val="24"/>
          <w:lang w:val="sr-Latn-RS"/>
        </w:rPr>
        <w:t>.</w:t>
      </w:r>
      <w:r w:rsidRPr="002C4BC3">
        <w:rPr>
          <w:rFonts w:cs="Times New Roman"/>
          <w:szCs w:val="24"/>
          <w:lang w:val="sr-Latn-RS"/>
        </w:rPr>
        <w:t xml:space="preserve"> decembra.</w:t>
      </w:r>
    </w:p>
    <w:p w14:paraId="4133FD64" w14:textId="77777777" w:rsidR="002C4BC3" w:rsidRPr="002C4BC3" w:rsidRDefault="002C4BC3" w:rsidP="002C4BC3">
      <w:pPr>
        <w:spacing w:after="0" w:line="276" w:lineRule="auto"/>
        <w:rPr>
          <w:rFonts w:cs="Times New Roman"/>
          <w:szCs w:val="24"/>
          <w:lang w:val="sr-Latn-RS"/>
        </w:rPr>
      </w:pPr>
      <w:r w:rsidRPr="002C4BC3">
        <w:rPr>
          <w:rFonts w:cs="Times New Roman"/>
          <w:szCs w:val="24"/>
          <w:lang w:val="sr-Latn-RS"/>
        </w:rPr>
        <w:t>U slučaju podnošenja zahteva APR-u npr. 20 dana ranije, pre isteka roka važeće upisane garancije, APR će takav zahtev odbaciti kao preuranjen, a u slučaju podnošenja zahteva 2 dana pre isteka roka važenja upisane garancije, rok APR-a za donošenje odluke je  5 dana i može se desiti da se nova garancija u Registru turizma evidentira nakon prestanka važenja prethodne.</w:t>
      </w:r>
    </w:p>
    <w:p w14:paraId="028CBFEC" w14:textId="77777777" w:rsidR="008F0692" w:rsidRPr="002C4BC3" w:rsidRDefault="002C4BC3" w:rsidP="002C4BC3">
      <w:pPr>
        <w:spacing w:after="0" w:line="276" w:lineRule="auto"/>
        <w:rPr>
          <w:rFonts w:cs="Times New Roman"/>
          <w:szCs w:val="24"/>
          <w:lang w:val="sr-Latn-RS"/>
        </w:rPr>
      </w:pPr>
      <w:r w:rsidRPr="002C4BC3">
        <w:rPr>
          <w:rFonts w:cs="Times New Roman"/>
          <w:szCs w:val="24"/>
          <w:lang w:val="sr-Latn-RS"/>
        </w:rPr>
        <w:t>Postupajući na propisan način, uz poštovanje rokova obraćanja APR-u, organizator ne rizikuje da u CIS-u ima prekid u vezi sa unetim podacima o garanciji putovanja.</w:t>
      </w:r>
    </w:p>
    <w:p w14:paraId="6CAB64FF" w14:textId="77777777" w:rsidR="008F0692" w:rsidRDefault="008F0692" w:rsidP="00CC44B1">
      <w:pPr>
        <w:rPr>
          <w:rFonts w:cs="Times New Roman"/>
          <w:szCs w:val="24"/>
          <w:lang w:val="sr-Latn-RS"/>
        </w:rPr>
      </w:pPr>
    </w:p>
    <w:p w14:paraId="064E878C" w14:textId="77777777" w:rsidR="008F0692" w:rsidRPr="00285160" w:rsidRDefault="008F0692" w:rsidP="00CC44B1">
      <w:pPr>
        <w:rPr>
          <w:rFonts w:cs="Times New Roman"/>
          <w:szCs w:val="24"/>
          <w:lang w:val="sr-Latn-RS"/>
        </w:rPr>
      </w:pPr>
    </w:p>
    <w:sectPr w:rsidR="008F0692" w:rsidRPr="002851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F871" w14:textId="77777777" w:rsidR="00384B7F" w:rsidRDefault="00384B7F" w:rsidP="00097BD3">
      <w:pPr>
        <w:spacing w:after="0" w:line="240" w:lineRule="auto"/>
      </w:pPr>
      <w:r>
        <w:separator/>
      </w:r>
    </w:p>
  </w:endnote>
  <w:endnote w:type="continuationSeparator" w:id="0">
    <w:p w14:paraId="64189FDC" w14:textId="77777777" w:rsidR="00384B7F" w:rsidRDefault="00384B7F" w:rsidP="0009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070012"/>
      <w:docPartObj>
        <w:docPartGallery w:val="Page Numbers (Bottom of Page)"/>
        <w:docPartUnique/>
      </w:docPartObj>
    </w:sdtPr>
    <w:sdtEndPr>
      <w:rPr>
        <w:noProof/>
      </w:rPr>
    </w:sdtEndPr>
    <w:sdtContent>
      <w:p w14:paraId="20D005D5" w14:textId="77777777" w:rsidR="00D12BD2" w:rsidRDefault="00D12BD2">
        <w:pPr>
          <w:pStyle w:val="Footer"/>
          <w:jc w:val="right"/>
        </w:pPr>
        <w:r>
          <w:fldChar w:fldCharType="begin"/>
        </w:r>
        <w:r>
          <w:instrText xml:space="preserve"> PAGE   \* MERGEFORMAT </w:instrText>
        </w:r>
        <w:r>
          <w:fldChar w:fldCharType="separate"/>
        </w:r>
        <w:r w:rsidR="00AA405C">
          <w:rPr>
            <w:noProof/>
          </w:rPr>
          <w:t>11</w:t>
        </w:r>
        <w:r>
          <w:rPr>
            <w:noProof/>
          </w:rPr>
          <w:fldChar w:fldCharType="end"/>
        </w:r>
      </w:p>
    </w:sdtContent>
  </w:sdt>
  <w:p w14:paraId="677C874E" w14:textId="77777777" w:rsidR="00D12BD2" w:rsidRDefault="00D1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2315" w14:textId="77777777" w:rsidR="00384B7F" w:rsidRDefault="00384B7F" w:rsidP="00097BD3">
      <w:pPr>
        <w:spacing w:after="0" w:line="240" w:lineRule="auto"/>
      </w:pPr>
      <w:r>
        <w:separator/>
      </w:r>
    </w:p>
  </w:footnote>
  <w:footnote w:type="continuationSeparator" w:id="0">
    <w:p w14:paraId="2464CC1E" w14:textId="77777777" w:rsidR="00384B7F" w:rsidRDefault="00384B7F" w:rsidP="00097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68C1"/>
    <w:multiLevelType w:val="hybridMultilevel"/>
    <w:tmpl w:val="19E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F33A2"/>
    <w:multiLevelType w:val="multilevel"/>
    <w:tmpl w:val="FE18632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imes New Roman" w:hAnsi="Calibri" w:cs="Calibri" w:hint="default"/>
      </w:rPr>
    </w:lvl>
    <w:lvl w:ilvl="2">
      <w:start w:val="1"/>
      <w:numFmt w:val="decimal"/>
      <w:lvlText w:val="%3)"/>
      <w:lvlJc w:val="left"/>
      <w:pPr>
        <w:ind w:left="900" w:hanging="360"/>
      </w:pPr>
      <w:rPr>
        <w:rFonts w:hint="default"/>
      </w:rPr>
    </w:lvl>
    <w:lvl w:ilvl="3">
      <w:start w:val="1"/>
      <w:numFmt w:val="decimal"/>
      <w:lvlText w:val="%4."/>
      <w:lvlJc w:val="left"/>
      <w:pPr>
        <w:ind w:left="45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2345F"/>
    <w:multiLevelType w:val="hybridMultilevel"/>
    <w:tmpl w:val="15944BD0"/>
    <w:lvl w:ilvl="0" w:tplc="EF24DC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F426F"/>
    <w:multiLevelType w:val="hybridMultilevel"/>
    <w:tmpl w:val="19E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24AB5"/>
    <w:multiLevelType w:val="hybridMultilevel"/>
    <w:tmpl w:val="FFB8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D3299"/>
    <w:multiLevelType w:val="hybridMultilevel"/>
    <w:tmpl w:val="19E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81AEB"/>
    <w:multiLevelType w:val="hybridMultilevel"/>
    <w:tmpl w:val="19E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80"/>
    <w:rsid w:val="00015008"/>
    <w:rsid w:val="0004150D"/>
    <w:rsid w:val="00074136"/>
    <w:rsid w:val="00082D66"/>
    <w:rsid w:val="00092116"/>
    <w:rsid w:val="00093BE1"/>
    <w:rsid w:val="00097BD3"/>
    <w:rsid w:val="000A1126"/>
    <w:rsid w:val="000A4EA5"/>
    <w:rsid w:val="000B3DF3"/>
    <w:rsid w:val="000B7F2D"/>
    <w:rsid w:val="000C042C"/>
    <w:rsid w:val="000C7BD7"/>
    <w:rsid w:val="000E2937"/>
    <w:rsid w:val="000E4A0B"/>
    <w:rsid w:val="000E5B07"/>
    <w:rsid w:val="00111273"/>
    <w:rsid w:val="0015246A"/>
    <w:rsid w:val="001545F8"/>
    <w:rsid w:val="00156FF8"/>
    <w:rsid w:val="001829E9"/>
    <w:rsid w:val="00194C2B"/>
    <w:rsid w:val="001B718F"/>
    <w:rsid w:val="001E2AE9"/>
    <w:rsid w:val="001F0D94"/>
    <w:rsid w:val="001F11AD"/>
    <w:rsid w:val="001F36D4"/>
    <w:rsid w:val="00230B4D"/>
    <w:rsid w:val="0024056F"/>
    <w:rsid w:val="00244469"/>
    <w:rsid w:val="002501EC"/>
    <w:rsid w:val="00250ABC"/>
    <w:rsid w:val="00262DDA"/>
    <w:rsid w:val="00282A03"/>
    <w:rsid w:val="0028469D"/>
    <w:rsid w:val="00285160"/>
    <w:rsid w:val="002B018E"/>
    <w:rsid w:val="002C4BC3"/>
    <w:rsid w:val="002C7AB8"/>
    <w:rsid w:val="002D5271"/>
    <w:rsid w:val="002E74A1"/>
    <w:rsid w:val="002F008C"/>
    <w:rsid w:val="002F6305"/>
    <w:rsid w:val="0030641C"/>
    <w:rsid w:val="0031301B"/>
    <w:rsid w:val="00314A1B"/>
    <w:rsid w:val="003154C5"/>
    <w:rsid w:val="00333E18"/>
    <w:rsid w:val="00357321"/>
    <w:rsid w:val="00381431"/>
    <w:rsid w:val="00384B7F"/>
    <w:rsid w:val="00390DF1"/>
    <w:rsid w:val="003A58C4"/>
    <w:rsid w:val="003B3A01"/>
    <w:rsid w:val="003B78AD"/>
    <w:rsid w:val="003E18C9"/>
    <w:rsid w:val="003E74BE"/>
    <w:rsid w:val="003F212E"/>
    <w:rsid w:val="003F21C9"/>
    <w:rsid w:val="003F58A2"/>
    <w:rsid w:val="00420B5E"/>
    <w:rsid w:val="00424560"/>
    <w:rsid w:val="00442E51"/>
    <w:rsid w:val="00444C4F"/>
    <w:rsid w:val="00445BB1"/>
    <w:rsid w:val="00461348"/>
    <w:rsid w:val="004650AB"/>
    <w:rsid w:val="004749C2"/>
    <w:rsid w:val="00483871"/>
    <w:rsid w:val="004902D0"/>
    <w:rsid w:val="00493047"/>
    <w:rsid w:val="004A50F9"/>
    <w:rsid w:val="004B2412"/>
    <w:rsid w:val="004B3514"/>
    <w:rsid w:val="004B4589"/>
    <w:rsid w:val="004B5B22"/>
    <w:rsid w:val="004C1F77"/>
    <w:rsid w:val="004D06B6"/>
    <w:rsid w:val="004D1FF5"/>
    <w:rsid w:val="004D645E"/>
    <w:rsid w:val="004D7FB5"/>
    <w:rsid w:val="004F04B9"/>
    <w:rsid w:val="004F53A9"/>
    <w:rsid w:val="004F6B06"/>
    <w:rsid w:val="00500626"/>
    <w:rsid w:val="00507B77"/>
    <w:rsid w:val="00520250"/>
    <w:rsid w:val="00524D66"/>
    <w:rsid w:val="00535501"/>
    <w:rsid w:val="005542AB"/>
    <w:rsid w:val="00556820"/>
    <w:rsid w:val="005819B2"/>
    <w:rsid w:val="005945FF"/>
    <w:rsid w:val="00596001"/>
    <w:rsid w:val="005B1C5F"/>
    <w:rsid w:val="005B2093"/>
    <w:rsid w:val="005E2EB8"/>
    <w:rsid w:val="00621AB4"/>
    <w:rsid w:val="00623FDB"/>
    <w:rsid w:val="0062472E"/>
    <w:rsid w:val="006364C4"/>
    <w:rsid w:val="006375E7"/>
    <w:rsid w:val="006649F4"/>
    <w:rsid w:val="006767E4"/>
    <w:rsid w:val="006A5688"/>
    <w:rsid w:val="006C5A2E"/>
    <w:rsid w:val="006C64BB"/>
    <w:rsid w:val="006D5B24"/>
    <w:rsid w:val="006E420E"/>
    <w:rsid w:val="006F2D0D"/>
    <w:rsid w:val="00702906"/>
    <w:rsid w:val="0070426D"/>
    <w:rsid w:val="007319DE"/>
    <w:rsid w:val="007322D0"/>
    <w:rsid w:val="00732784"/>
    <w:rsid w:val="007B777D"/>
    <w:rsid w:val="007D4031"/>
    <w:rsid w:val="007D6848"/>
    <w:rsid w:val="00802B99"/>
    <w:rsid w:val="0081206E"/>
    <w:rsid w:val="008143D9"/>
    <w:rsid w:val="00835498"/>
    <w:rsid w:val="00872A43"/>
    <w:rsid w:val="00877DC1"/>
    <w:rsid w:val="008A2E89"/>
    <w:rsid w:val="008F0692"/>
    <w:rsid w:val="008F210A"/>
    <w:rsid w:val="008F4E75"/>
    <w:rsid w:val="009138E0"/>
    <w:rsid w:val="00914FAA"/>
    <w:rsid w:val="00941C74"/>
    <w:rsid w:val="00945B65"/>
    <w:rsid w:val="009472F2"/>
    <w:rsid w:val="0095253A"/>
    <w:rsid w:val="00952CDC"/>
    <w:rsid w:val="0095334D"/>
    <w:rsid w:val="009816F6"/>
    <w:rsid w:val="009F79E4"/>
    <w:rsid w:val="00A05FEF"/>
    <w:rsid w:val="00A12C5E"/>
    <w:rsid w:val="00A16BAD"/>
    <w:rsid w:val="00A324E5"/>
    <w:rsid w:val="00A35903"/>
    <w:rsid w:val="00A41896"/>
    <w:rsid w:val="00A43207"/>
    <w:rsid w:val="00A45905"/>
    <w:rsid w:val="00A62A0E"/>
    <w:rsid w:val="00A631B3"/>
    <w:rsid w:val="00A677F0"/>
    <w:rsid w:val="00A67EA7"/>
    <w:rsid w:val="00A84DB6"/>
    <w:rsid w:val="00A95423"/>
    <w:rsid w:val="00AA21A8"/>
    <w:rsid w:val="00AA3A80"/>
    <w:rsid w:val="00AA405C"/>
    <w:rsid w:val="00AA651B"/>
    <w:rsid w:val="00AB17D8"/>
    <w:rsid w:val="00AC4216"/>
    <w:rsid w:val="00AD369C"/>
    <w:rsid w:val="00AD74EB"/>
    <w:rsid w:val="00AE0F6A"/>
    <w:rsid w:val="00AF38A7"/>
    <w:rsid w:val="00AF3E87"/>
    <w:rsid w:val="00B1555D"/>
    <w:rsid w:val="00B1684E"/>
    <w:rsid w:val="00B23780"/>
    <w:rsid w:val="00B30936"/>
    <w:rsid w:val="00B416E0"/>
    <w:rsid w:val="00B56106"/>
    <w:rsid w:val="00B57BB9"/>
    <w:rsid w:val="00B65279"/>
    <w:rsid w:val="00B70A15"/>
    <w:rsid w:val="00B757B6"/>
    <w:rsid w:val="00B84A89"/>
    <w:rsid w:val="00B91EF8"/>
    <w:rsid w:val="00B95844"/>
    <w:rsid w:val="00B9708F"/>
    <w:rsid w:val="00BA6AEE"/>
    <w:rsid w:val="00BD7BCB"/>
    <w:rsid w:val="00BE3ACE"/>
    <w:rsid w:val="00BF79B0"/>
    <w:rsid w:val="00BF7C71"/>
    <w:rsid w:val="00C01DF5"/>
    <w:rsid w:val="00C12C49"/>
    <w:rsid w:val="00C1789F"/>
    <w:rsid w:val="00C3564F"/>
    <w:rsid w:val="00C450A0"/>
    <w:rsid w:val="00C7328D"/>
    <w:rsid w:val="00C843FD"/>
    <w:rsid w:val="00C87EF7"/>
    <w:rsid w:val="00CA397F"/>
    <w:rsid w:val="00CB052B"/>
    <w:rsid w:val="00CB3AFC"/>
    <w:rsid w:val="00CB4452"/>
    <w:rsid w:val="00CC2B16"/>
    <w:rsid w:val="00CC44B1"/>
    <w:rsid w:val="00CD2148"/>
    <w:rsid w:val="00CD6BEA"/>
    <w:rsid w:val="00CD75A8"/>
    <w:rsid w:val="00CE3A6D"/>
    <w:rsid w:val="00CE4162"/>
    <w:rsid w:val="00CF126A"/>
    <w:rsid w:val="00D044EA"/>
    <w:rsid w:val="00D05EF2"/>
    <w:rsid w:val="00D12BD2"/>
    <w:rsid w:val="00D12E7E"/>
    <w:rsid w:val="00D150A8"/>
    <w:rsid w:val="00D23058"/>
    <w:rsid w:val="00D317B3"/>
    <w:rsid w:val="00D44A0E"/>
    <w:rsid w:val="00D45B21"/>
    <w:rsid w:val="00D47AF6"/>
    <w:rsid w:val="00D47F10"/>
    <w:rsid w:val="00D7202F"/>
    <w:rsid w:val="00D919B2"/>
    <w:rsid w:val="00DA2DEB"/>
    <w:rsid w:val="00DB2E3A"/>
    <w:rsid w:val="00DB59DB"/>
    <w:rsid w:val="00DB7A66"/>
    <w:rsid w:val="00DC75C8"/>
    <w:rsid w:val="00DD35E3"/>
    <w:rsid w:val="00DE002E"/>
    <w:rsid w:val="00DE19E2"/>
    <w:rsid w:val="00E21145"/>
    <w:rsid w:val="00E21FE0"/>
    <w:rsid w:val="00E36857"/>
    <w:rsid w:val="00E70966"/>
    <w:rsid w:val="00E80121"/>
    <w:rsid w:val="00E84FB0"/>
    <w:rsid w:val="00E86670"/>
    <w:rsid w:val="00E86B18"/>
    <w:rsid w:val="00E8798A"/>
    <w:rsid w:val="00E9624E"/>
    <w:rsid w:val="00E9682A"/>
    <w:rsid w:val="00EA10EC"/>
    <w:rsid w:val="00EA27E6"/>
    <w:rsid w:val="00EB148A"/>
    <w:rsid w:val="00EB29F9"/>
    <w:rsid w:val="00EC5FD4"/>
    <w:rsid w:val="00ED7C88"/>
    <w:rsid w:val="00EE319B"/>
    <w:rsid w:val="00EE4F13"/>
    <w:rsid w:val="00EE761D"/>
    <w:rsid w:val="00EF608E"/>
    <w:rsid w:val="00EF646D"/>
    <w:rsid w:val="00F11819"/>
    <w:rsid w:val="00F14159"/>
    <w:rsid w:val="00F270AC"/>
    <w:rsid w:val="00F45144"/>
    <w:rsid w:val="00F458D7"/>
    <w:rsid w:val="00F53E4B"/>
    <w:rsid w:val="00F62167"/>
    <w:rsid w:val="00F655ED"/>
    <w:rsid w:val="00F75FD7"/>
    <w:rsid w:val="00F85DA0"/>
    <w:rsid w:val="00F92206"/>
    <w:rsid w:val="00FB4A3F"/>
    <w:rsid w:val="00FC3975"/>
    <w:rsid w:val="00FC4DAE"/>
    <w:rsid w:val="00FD3468"/>
    <w:rsid w:val="00FD6A40"/>
    <w:rsid w:val="00FE76C6"/>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0FFD"/>
  <w15:chartTrackingRefBased/>
  <w15:docId w15:val="{8599BBAF-A876-48D1-9E8D-427A651E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
    <w:qFormat/>
    <w:rsid w:val="00AA3A80"/>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TOC style,lp1,List1,List11,Liste Paragraf,List Paragraph1,Figure_name,numbered,Bullet List,FooterText,Paragraphe de liste1,Bulletr List Paragraph,列出段落,列出段落1,List Paragraph2,List Paragraph21,Párrafo de lista1,Parágrafo da Lista1"/>
    <w:basedOn w:val="Normal"/>
    <w:link w:val="ListParagraphChar"/>
    <w:uiPriority w:val="34"/>
    <w:qFormat/>
    <w:rsid w:val="00AA3A80"/>
    <w:pPr>
      <w:ind w:left="720"/>
      <w:contextualSpacing/>
    </w:pPr>
  </w:style>
  <w:style w:type="character" w:styleId="Hyperlink">
    <w:name w:val="Hyperlink"/>
    <w:basedOn w:val="DefaultParagraphFont"/>
    <w:uiPriority w:val="99"/>
    <w:unhideWhenUsed/>
    <w:rsid w:val="005B2093"/>
    <w:rPr>
      <w:color w:val="0000FF"/>
      <w:u w:val="single"/>
    </w:rPr>
  </w:style>
  <w:style w:type="character" w:customStyle="1" w:styleId="apple-converted-space">
    <w:name w:val="apple-converted-space"/>
    <w:basedOn w:val="DefaultParagraphFont"/>
    <w:rsid w:val="005B2093"/>
  </w:style>
  <w:style w:type="character" w:customStyle="1" w:styleId="UnresolvedMention1">
    <w:name w:val="Unresolved Mention1"/>
    <w:basedOn w:val="DefaultParagraphFont"/>
    <w:uiPriority w:val="99"/>
    <w:semiHidden/>
    <w:unhideWhenUsed/>
    <w:rsid w:val="005B2093"/>
    <w:rPr>
      <w:color w:val="605E5C"/>
      <w:shd w:val="clear" w:color="auto" w:fill="E1DFDD"/>
    </w:rPr>
  </w:style>
  <w:style w:type="character" w:customStyle="1" w:styleId="ListParagraphChar">
    <w:name w:val="List Paragraph Char"/>
    <w:aliases w:val="Liste 1 Char,TOC style Char,lp1 Char,List1 Char,List11 Char,Liste Paragraf Char,List Paragraph1 Char,Figure_name Char,numbered Char,Bullet List Char,FooterText Char,Paragraphe de liste1 Char,Bulletr List Paragraph Char,列出段落 Char"/>
    <w:link w:val="ListParagraph"/>
    <w:uiPriority w:val="34"/>
    <w:qFormat/>
    <w:locked/>
    <w:rsid w:val="004C1F77"/>
    <w:rPr>
      <w:rFonts w:ascii="Times New Roman" w:hAnsi="Times New Roman"/>
      <w:sz w:val="24"/>
    </w:rPr>
  </w:style>
  <w:style w:type="paragraph" w:styleId="CommentText">
    <w:name w:val="annotation text"/>
    <w:basedOn w:val="Normal"/>
    <w:link w:val="CommentTextChar"/>
    <w:uiPriority w:val="99"/>
    <w:qFormat/>
    <w:rsid w:val="004902D0"/>
    <w:pPr>
      <w:spacing w:after="120" w:line="240" w:lineRule="auto"/>
      <w:jc w:val="left"/>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qFormat/>
    <w:rsid w:val="004902D0"/>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qFormat/>
    <w:rsid w:val="004902D0"/>
    <w:rPr>
      <w:sz w:val="16"/>
      <w:szCs w:val="16"/>
    </w:rPr>
  </w:style>
  <w:style w:type="paragraph" w:styleId="PlainText">
    <w:name w:val="Plain Text"/>
    <w:basedOn w:val="Normal"/>
    <w:link w:val="PlainTextChar"/>
    <w:uiPriority w:val="99"/>
    <w:unhideWhenUsed/>
    <w:rsid w:val="005945FF"/>
    <w:pPr>
      <w:spacing w:after="0" w:line="240" w:lineRule="auto"/>
      <w:jc w:val="left"/>
    </w:pPr>
    <w:rPr>
      <w:rFonts w:ascii="Calibri" w:eastAsia="Times New Roman" w:hAnsi="Calibri" w:cs="Calibri"/>
      <w:sz w:val="22"/>
      <w:szCs w:val="21"/>
    </w:rPr>
  </w:style>
  <w:style w:type="character" w:customStyle="1" w:styleId="PlainTextChar">
    <w:name w:val="Plain Text Char"/>
    <w:basedOn w:val="DefaultParagraphFont"/>
    <w:link w:val="PlainText"/>
    <w:uiPriority w:val="99"/>
    <w:rsid w:val="005945FF"/>
    <w:rPr>
      <w:rFonts w:ascii="Calibri" w:eastAsia="Times New Roman" w:hAnsi="Calibri" w:cs="Calibri"/>
      <w:szCs w:val="21"/>
    </w:rPr>
  </w:style>
  <w:style w:type="paragraph" w:styleId="CommentSubject">
    <w:name w:val="annotation subject"/>
    <w:basedOn w:val="CommentText"/>
    <w:next w:val="CommentText"/>
    <w:link w:val="CommentSubjectChar"/>
    <w:uiPriority w:val="99"/>
    <w:semiHidden/>
    <w:unhideWhenUsed/>
    <w:rsid w:val="00A95423"/>
    <w:pPr>
      <w:spacing w:after="160"/>
      <w:jc w:val="both"/>
    </w:pPr>
    <w:rPr>
      <w:rFonts w:ascii="Times New Roman" w:eastAsiaTheme="minorHAnsi" w:hAnsi="Times New Roman" w:cstheme="minorBidi"/>
      <w:b/>
      <w:bCs/>
      <w:lang w:val="en-US"/>
    </w:rPr>
  </w:style>
  <w:style w:type="character" w:customStyle="1" w:styleId="CommentSubjectChar">
    <w:name w:val="Comment Subject Char"/>
    <w:basedOn w:val="CommentTextChar"/>
    <w:link w:val="CommentSubject"/>
    <w:uiPriority w:val="99"/>
    <w:semiHidden/>
    <w:rsid w:val="00A95423"/>
    <w:rPr>
      <w:rFonts w:ascii="Times New Roman" w:eastAsia="Calibri" w:hAnsi="Times New Roman" w:cs="Times New Roman"/>
      <w:b/>
      <w:bCs/>
      <w:sz w:val="20"/>
      <w:szCs w:val="20"/>
      <w:lang w:val="en-GB"/>
    </w:rPr>
  </w:style>
  <w:style w:type="paragraph" w:styleId="BalloonText">
    <w:name w:val="Balloon Text"/>
    <w:basedOn w:val="Normal"/>
    <w:link w:val="BalloonTextChar"/>
    <w:uiPriority w:val="99"/>
    <w:semiHidden/>
    <w:unhideWhenUsed/>
    <w:rsid w:val="00A95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23"/>
    <w:rPr>
      <w:rFonts w:ascii="Segoe UI" w:hAnsi="Segoe UI" w:cs="Segoe UI"/>
      <w:sz w:val="18"/>
      <w:szCs w:val="18"/>
    </w:rPr>
  </w:style>
  <w:style w:type="paragraph" w:styleId="Header">
    <w:name w:val="header"/>
    <w:basedOn w:val="Normal"/>
    <w:link w:val="HeaderChar"/>
    <w:uiPriority w:val="99"/>
    <w:unhideWhenUsed/>
    <w:rsid w:val="0009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D3"/>
    <w:rPr>
      <w:rFonts w:ascii="Times New Roman" w:hAnsi="Times New Roman"/>
      <w:sz w:val="24"/>
    </w:rPr>
  </w:style>
  <w:style w:type="paragraph" w:styleId="Footer">
    <w:name w:val="footer"/>
    <w:basedOn w:val="Normal"/>
    <w:link w:val="FooterChar"/>
    <w:uiPriority w:val="99"/>
    <w:unhideWhenUsed/>
    <w:rsid w:val="00097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D3"/>
    <w:rPr>
      <w:rFonts w:ascii="Times New Roman" w:hAnsi="Times New Roman"/>
      <w:sz w:val="24"/>
    </w:rPr>
  </w:style>
  <w:style w:type="character" w:styleId="FollowedHyperlink">
    <w:name w:val="FollowedHyperlink"/>
    <w:basedOn w:val="DefaultParagraphFont"/>
    <w:uiPriority w:val="99"/>
    <w:semiHidden/>
    <w:unhideWhenUsed/>
    <w:rsid w:val="009138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0069">
      <w:bodyDiv w:val="1"/>
      <w:marLeft w:val="0"/>
      <w:marRight w:val="0"/>
      <w:marTop w:val="0"/>
      <w:marBottom w:val="0"/>
      <w:divBdr>
        <w:top w:val="none" w:sz="0" w:space="0" w:color="auto"/>
        <w:left w:val="none" w:sz="0" w:space="0" w:color="auto"/>
        <w:bottom w:val="none" w:sz="0" w:space="0" w:color="auto"/>
        <w:right w:val="none" w:sz="0" w:space="0" w:color="auto"/>
      </w:divBdr>
    </w:div>
    <w:div w:id="9566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istickeagencije.eturista.gov.rs/session/sig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urista@mto.gov.rs" TargetMode="External"/><Relationship Id="rId4" Type="http://schemas.openxmlformats.org/officeDocument/2006/relationships/settings" Target="settings.xml"/><Relationship Id="rId9" Type="http://schemas.openxmlformats.org/officeDocument/2006/relationships/hyperlink" Target="https://mto.gov.rs/tekst/1781/turisticke-agencij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C63F-2B2A-4B36-9C4B-6BC8D084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Kalinic</dc:creator>
  <cp:keywords/>
  <dc:description/>
  <cp:lastModifiedBy>Jelena Urukalo</cp:lastModifiedBy>
  <cp:revision>2</cp:revision>
  <cp:lastPrinted>2023-10-20T08:38:00Z</cp:lastPrinted>
  <dcterms:created xsi:type="dcterms:W3CDTF">2023-12-13T09:20:00Z</dcterms:created>
  <dcterms:modified xsi:type="dcterms:W3CDTF">2023-12-13T09:20:00Z</dcterms:modified>
</cp:coreProperties>
</file>